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3684" w:rsidRPr="00A97822" w:rsidRDefault="00A97822" w:rsidP="00374071">
      <w:pPr>
        <w:pStyle w:val="Naslov"/>
        <w:spacing w:after="0"/>
        <w:jc w:val="center"/>
        <w:rPr>
          <w:sz w:val="22"/>
          <w:szCs w:val="22"/>
        </w:rPr>
      </w:pPr>
      <w:r>
        <w:rPr>
          <w:noProof/>
          <w:sz w:val="22"/>
          <w:szCs w:val="22"/>
          <w:lang w:bidi="ar-SA"/>
        </w:rPr>
        <w:drawing>
          <wp:inline distT="0" distB="0" distL="0" distR="0">
            <wp:extent cx="2552700" cy="1007675"/>
            <wp:effectExtent l="19050" t="0" r="0" b="0"/>
            <wp:docPr id="1" name="Slika 0" descr="Logo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jpg"/>
                    <pic:cNvPicPr/>
                  </pic:nvPicPr>
                  <pic:blipFill>
                    <a:blip r:embed="rId8" cstate="print"/>
                    <a:stretch>
                      <a:fillRect/>
                    </a:stretch>
                  </pic:blipFill>
                  <pic:spPr>
                    <a:xfrm>
                      <a:off x="0" y="0"/>
                      <a:ext cx="2552700" cy="1007675"/>
                    </a:xfrm>
                    <a:prstGeom prst="rect">
                      <a:avLst/>
                    </a:prstGeom>
                  </pic:spPr>
                </pic:pic>
              </a:graphicData>
            </a:graphic>
          </wp:inline>
        </w:drawing>
      </w:r>
    </w:p>
    <w:p w:rsidR="00433684" w:rsidRPr="00A97822" w:rsidRDefault="00433684" w:rsidP="00374071">
      <w:pPr>
        <w:pStyle w:val="Naslov"/>
        <w:spacing w:after="0"/>
        <w:jc w:val="both"/>
        <w:rPr>
          <w:sz w:val="22"/>
          <w:szCs w:val="22"/>
        </w:rPr>
      </w:pPr>
    </w:p>
    <w:p w:rsidR="004E2D8F" w:rsidRPr="00A97822" w:rsidRDefault="00C96BD4" w:rsidP="00374071">
      <w:pPr>
        <w:pStyle w:val="Naslov"/>
        <w:spacing w:after="0"/>
        <w:jc w:val="center"/>
        <w:rPr>
          <w:sz w:val="28"/>
          <w:szCs w:val="28"/>
        </w:rPr>
      </w:pPr>
      <w:r w:rsidRPr="00A97822">
        <w:rPr>
          <w:sz w:val="28"/>
          <w:szCs w:val="28"/>
        </w:rPr>
        <w:t>Analiza stanja v destinaciji</w:t>
      </w:r>
    </w:p>
    <w:p w:rsidR="0014246D" w:rsidRPr="00A97822" w:rsidRDefault="0014246D" w:rsidP="00374071">
      <w:pPr>
        <w:spacing w:after="0"/>
        <w:jc w:val="center"/>
        <w:rPr>
          <w:rFonts w:asciiTheme="majorHAnsi" w:hAnsiTheme="majorHAnsi"/>
          <w:b/>
        </w:rPr>
      </w:pPr>
      <w:r w:rsidRPr="00A97822">
        <w:rPr>
          <w:rFonts w:asciiTheme="majorHAnsi" w:hAnsiTheme="majorHAnsi"/>
          <w:b/>
        </w:rPr>
        <w:t>PREDLOGA</w:t>
      </w:r>
    </w:p>
    <w:p w:rsidR="0014246D" w:rsidRPr="00A97822" w:rsidRDefault="0014246D" w:rsidP="00374071">
      <w:pPr>
        <w:pStyle w:val="Naslov2"/>
        <w:jc w:val="center"/>
        <w:rPr>
          <w:sz w:val="22"/>
          <w:szCs w:val="22"/>
        </w:rPr>
      </w:pPr>
    </w:p>
    <w:sdt>
      <w:sdtPr>
        <w:rPr>
          <w:rFonts w:asciiTheme="minorHAnsi" w:eastAsiaTheme="minorHAnsi" w:hAnsiTheme="minorHAnsi" w:cstheme="minorBidi"/>
          <w:b w:val="0"/>
          <w:bCs w:val="0"/>
          <w:color w:val="auto"/>
          <w:sz w:val="22"/>
          <w:szCs w:val="22"/>
        </w:rPr>
        <w:id w:val="-99337312"/>
        <w:docPartObj>
          <w:docPartGallery w:val="Table of Contents"/>
          <w:docPartUnique/>
        </w:docPartObj>
      </w:sdtPr>
      <w:sdtEndPr>
        <w:rPr>
          <w:noProof/>
        </w:rPr>
      </w:sdtEndPr>
      <w:sdtContent>
        <w:p w:rsidR="0041048E" w:rsidRPr="00A97822" w:rsidRDefault="0041048E" w:rsidP="00374071">
          <w:pPr>
            <w:pStyle w:val="NaslovTOC"/>
            <w:spacing w:before="0"/>
            <w:jc w:val="center"/>
            <w:rPr>
              <w:sz w:val="22"/>
              <w:szCs w:val="22"/>
            </w:rPr>
          </w:pPr>
          <w:r w:rsidRPr="00A97822">
            <w:rPr>
              <w:sz w:val="22"/>
              <w:szCs w:val="22"/>
            </w:rPr>
            <w:t>Kazalo</w:t>
          </w:r>
        </w:p>
        <w:p w:rsidR="00AE1979" w:rsidRDefault="0094759E">
          <w:pPr>
            <w:pStyle w:val="Kazalovsebine1"/>
            <w:tabs>
              <w:tab w:val="right" w:leader="dot" w:pos="9016"/>
            </w:tabs>
            <w:rPr>
              <w:rFonts w:eastAsiaTheme="minorEastAsia"/>
              <w:noProof/>
              <w:lang w:bidi="ar-SA"/>
            </w:rPr>
          </w:pPr>
          <w:r w:rsidRPr="00A97822">
            <w:rPr>
              <w:rFonts w:asciiTheme="majorHAnsi" w:hAnsiTheme="majorHAnsi"/>
            </w:rPr>
            <w:fldChar w:fldCharType="begin"/>
          </w:r>
          <w:r w:rsidR="0041048E" w:rsidRPr="00A97822">
            <w:rPr>
              <w:rFonts w:asciiTheme="majorHAnsi" w:hAnsiTheme="majorHAnsi"/>
            </w:rPr>
            <w:instrText xml:space="preserve"> TOC \o "1-3" \h \z \u </w:instrText>
          </w:r>
          <w:r w:rsidRPr="00A97822">
            <w:rPr>
              <w:rFonts w:asciiTheme="majorHAnsi" w:hAnsiTheme="majorHAnsi"/>
            </w:rPr>
            <w:fldChar w:fldCharType="separate"/>
          </w:r>
          <w:hyperlink w:anchor="_Toc521439284" w:history="1">
            <w:r w:rsidR="00AE1979" w:rsidRPr="004260E4">
              <w:rPr>
                <w:rStyle w:val="Hiperpovezava"/>
                <w:noProof/>
              </w:rPr>
              <w:t>Uvod</w:t>
            </w:r>
            <w:r w:rsidR="00AE1979">
              <w:rPr>
                <w:noProof/>
                <w:webHidden/>
              </w:rPr>
              <w:tab/>
            </w:r>
            <w:r w:rsidR="00AE1979">
              <w:rPr>
                <w:noProof/>
                <w:webHidden/>
              </w:rPr>
              <w:fldChar w:fldCharType="begin"/>
            </w:r>
            <w:r w:rsidR="00AE1979">
              <w:rPr>
                <w:noProof/>
                <w:webHidden/>
              </w:rPr>
              <w:instrText xml:space="preserve"> PAGEREF _Toc521439284 \h </w:instrText>
            </w:r>
            <w:r w:rsidR="00AE1979">
              <w:rPr>
                <w:noProof/>
                <w:webHidden/>
              </w:rPr>
            </w:r>
            <w:r w:rsidR="00AE1979">
              <w:rPr>
                <w:noProof/>
                <w:webHidden/>
              </w:rPr>
              <w:fldChar w:fldCharType="separate"/>
            </w:r>
            <w:r w:rsidR="005D128D">
              <w:rPr>
                <w:noProof/>
                <w:webHidden/>
              </w:rPr>
              <w:t>2</w:t>
            </w:r>
            <w:r w:rsidR="00AE1979">
              <w:rPr>
                <w:noProof/>
                <w:webHidden/>
              </w:rPr>
              <w:fldChar w:fldCharType="end"/>
            </w:r>
          </w:hyperlink>
        </w:p>
        <w:p w:rsidR="00AE1979" w:rsidRDefault="00594833">
          <w:pPr>
            <w:pStyle w:val="Kazalovsebine2"/>
            <w:tabs>
              <w:tab w:val="right" w:leader="dot" w:pos="9016"/>
            </w:tabs>
            <w:rPr>
              <w:rFonts w:eastAsiaTheme="minorEastAsia"/>
              <w:noProof/>
              <w:lang w:bidi="ar-SA"/>
            </w:rPr>
          </w:pPr>
          <w:hyperlink w:anchor="_Toc521439285" w:history="1">
            <w:r w:rsidR="00AE1979" w:rsidRPr="004260E4">
              <w:rPr>
                <w:rStyle w:val="Hiperpovezava"/>
                <w:noProof/>
              </w:rPr>
              <w:t>Povezana merila</w:t>
            </w:r>
            <w:r w:rsidR="00AE1979">
              <w:rPr>
                <w:noProof/>
                <w:webHidden/>
              </w:rPr>
              <w:tab/>
            </w:r>
            <w:r w:rsidR="00AE1979">
              <w:rPr>
                <w:noProof/>
                <w:webHidden/>
              </w:rPr>
              <w:fldChar w:fldCharType="begin"/>
            </w:r>
            <w:r w:rsidR="00AE1979">
              <w:rPr>
                <w:noProof/>
                <w:webHidden/>
              </w:rPr>
              <w:instrText xml:space="preserve"> PAGEREF _Toc521439285 \h </w:instrText>
            </w:r>
            <w:r w:rsidR="00AE1979">
              <w:rPr>
                <w:noProof/>
                <w:webHidden/>
              </w:rPr>
            </w:r>
            <w:r w:rsidR="00AE1979">
              <w:rPr>
                <w:noProof/>
                <w:webHidden/>
              </w:rPr>
              <w:fldChar w:fldCharType="separate"/>
            </w:r>
            <w:r w:rsidR="005D128D">
              <w:rPr>
                <w:noProof/>
                <w:webHidden/>
              </w:rPr>
              <w:t>2</w:t>
            </w:r>
            <w:r w:rsidR="00AE1979">
              <w:rPr>
                <w:noProof/>
                <w:webHidden/>
              </w:rPr>
              <w:fldChar w:fldCharType="end"/>
            </w:r>
          </w:hyperlink>
        </w:p>
        <w:p w:rsidR="00AE1979" w:rsidRDefault="00594833">
          <w:pPr>
            <w:pStyle w:val="Kazalovsebine2"/>
            <w:tabs>
              <w:tab w:val="right" w:leader="dot" w:pos="9016"/>
            </w:tabs>
            <w:rPr>
              <w:rFonts w:eastAsiaTheme="minorEastAsia"/>
              <w:noProof/>
              <w:lang w:bidi="ar-SA"/>
            </w:rPr>
          </w:pPr>
          <w:hyperlink w:anchor="_Toc521439286" w:history="1">
            <w:r w:rsidR="00AE1979" w:rsidRPr="004260E4">
              <w:rPr>
                <w:rStyle w:val="Hiperpovezava"/>
                <w:noProof/>
              </w:rPr>
              <w:t>Obseg</w:t>
            </w:r>
            <w:r w:rsidR="00AE1979">
              <w:rPr>
                <w:noProof/>
                <w:webHidden/>
              </w:rPr>
              <w:tab/>
            </w:r>
            <w:r w:rsidR="00AE1979">
              <w:rPr>
                <w:noProof/>
                <w:webHidden/>
              </w:rPr>
              <w:fldChar w:fldCharType="begin"/>
            </w:r>
            <w:r w:rsidR="00AE1979">
              <w:rPr>
                <w:noProof/>
                <w:webHidden/>
              </w:rPr>
              <w:instrText xml:space="preserve"> PAGEREF _Toc521439286 \h </w:instrText>
            </w:r>
            <w:r w:rsidR="00AE1979">
              <w:rPr>
                <w:noProof/>
                <w:webHidden/>
              </w:rPr>
            </w:r>
            <w:r w:rsidR="00AE1979">
              <w:rPr>
                <w:noProof/>
                <w:webHidden/>
              </w:rPr>
              <w:fldChar w:fldCharType="separate"/>
            </w:r>
            <w:r w:rsidR="005D128D">
              <w:rPr>
                <w:noProof/>
                <w:webHidden/>
              </w:rPr>
              <w:t>3</w:t>
            </w:r>
            <w:r w:rsidR="00AE1979">
              <w:rPr>
                <w:noProof/>
                <w:webHidden/>
              </w:rPr>
              <w:fldChar w:fldCharType="end"/>
            </w:r>
          </w:hyperlink>
        </w:p>
        <w:p w:rsidR="00AE1979" w:rsidRDefault="00594833">
          <w:pPr>
            <w:pStyle w:val="Kazalovsebine2"/>
            <w:tabs>
              <w:tab w:val="right" w:leader="dot" w:pos="9016"/>
            </w:tabs>
            <w:rPr>
              <w:rFonts w:eastAsiaTheme="minorEastAsia"/>
              <w:noProof/>
              <w:lang w:bidi="ar-SA"/>
            </w:rPr>
          </w:pPr>
          <w:hyperlink w:anchor="_Toc521439287" w:history="1">
            <w:r w:rsidR="00AE1979" w:rsidRPr="004260E4">
              <w:rPr>
                <w:rStyle w:val="Hiperpovezava"/>
                <w:noProof/>
              </w:rPr>
              <w:t>Navodila za uporabo</w:t>
            </w:r>
            <w:r w:rsidR="00AE1979">
              <w:rPr>
                <w:noProof/>
                <w:webHidden/>
              </w:rPr>
              <w:tab/>
            </w:r>
            <w:r w:rsidR="00AE1979">
              <w:rPr>
                <w:noProof/>
                <w:webHidden/>
              </w:rPr>
              <w:fldChar w:fldCharType="begin"/>
            </w:r>
            <w:r w:rsidR="00AE1979">
              <w:rPr>
                <w:noProof/>
                <w:webHidden/>
              </w:rPr>
              <w:instrText xml:space="preserve"> PAGEREF _Toc521439287 \h </w:instrText>
            </w:r>
            <w:r w:rsidR="00AE1979">
              <w:rPr>
                <w:noProof/>
                <w:webHidden/>
              </w:rPr>
            </w:r>
            <w:r w:rsidR="00AE1979">
              <w:rPr>
                <w:noProof/>
                <w:webHidden/>
              </w:rPr>
              <w:fldChar w:fldCharType="separate"/>
            </w:r>
            <w:r w:rsidR="005D128D">
              <w:rPr>
                <w:noProof/>
                <w:webHidden/>
              </w:rPr>
              <w:t>3</w:t>
            </w:r>
            <w:r w:rsidR="00AE1979">
              <w:rPr>
                <w:noProof/>
                <w:webHidden/>
              </w:rPr>
              <w:fldChar w:fldCharType="end"/>
            </w:r>
          </w:hyperlink>
        </w:p>
        <w:p w:rsidR="00AE1979" w:rsidRDefault="00594833">
          <w:pPr>
            <w:pStyle w:val="Kazalovsebine1"/>
            <w:tabs>
              <w:tab w:val="right" w:leader="dot" w:pos="9016"/>
            </w:tabs>
            <w:rPr>
              <w:rFonts w:eastAsiaTheme="minorEastAsia"/>
              <w:noProof/>
              <w:lang w:bidi="ar-SA"/>
            </w:rPr>
          </w:pPr>
          <w:hyperlink w:anchor="_Toc521439288" w:history="1">
            <w:r w:rsidR="00AE1979" w:rsidRPr="004260E4">
              <w:rPr>
                <w:rStyle w:val="Hiperpovezava"/>
                <w:noProof/>
              </w:rPr>
              <w:t>1. del: Vplivi turizma na vire v destinaciji</w:t>
            </w:r>
            <w:r w:rsidR="00AE1979">
              <w:rPr>
                <w:noProof/>
                <w:webHidden/>
              </w:rPr>
              <w:tab/>
            </w:r>
            <w:r w:rsidR="00AE1979">
              <w:rPr>
                <w:noProof/>
                <w:webHidden/>
              </w:rPr>
              <w:fldChar w:fldCharType="begin"/>
            </w:r>
            <w:r w:rsidR="00AE1979">
              <w:rPr>
                <w:noProof/>
                <w:webHidden/>
              </w:rPr>
              <w:instrText xml:space="preserve"> PAGEREF _Toc521439288 \h </w:instrText>
            </w:r>
            <w:r w:rsidR="00AE1979">
              <w:rPr>
                <w:noProof/>
                <w:webHidden/>
              </w:rPr>
            </w:r>
            <w:r w:rsidR="00AE1979">
              <w:rPr>
                <w:noProof/>
                <w:webHidden/>
              </w:rPr>
              <w:fldChar w:fldCharType="separate"/>
            </w:r>
            <w:r w:rsidR="005D128D">
              <w:rPr>
                <w:noProof/>
                <w:webHidden/>
              </w:rPr>
              <w:t>4</w:t>
            </w:r>
            <w:r w:rsidR="00AE1979">
              <w:rPr>
                <w:noProof/>
                <w:webHidden/>
              </w:rPr>
              <w:fldChar w:fldCharType="end"/>
            </w:r>
          </w:hyperlink>
        </w:p>
        <w:p w:rsidR="00AE1979" w:rsidRDefault="00594833">
          <w:pPr>
            <w:pStyle w:val="Kazalovsebine2"/>
            <w:tabs>
              <w:tab w:val="right" w:leader="dot" w:pos="9016"/>
            </w:tabs>
            <w:rPr>
              <w:rFonts w:eastAsiaTheme="minorEastAsia"/>
              <w:noProof/>
              <w:lang w:bidi="ar-SA"/>
            </w:rPr>
          </w:pPr>
          <w:hyperlink w:anchor="_Toc521439289" w:history="1">
            <w:r w:rsidR="00AE1979" w:rsidRPr="004260E4">
              <w:rPr>
                <w:rStyle w:val="Hiperpovezava"/>
                <w:noProof/>
              </w:rPr>
              <w:t>1.1 Narava in okolje</w:t>
            </w:r>
            <w:r w:rsidR="00AE1979">
              <w:rPr>
                <w:noProof/>
                <w:webHidden/>
              </w:rPr>
              <w:tab/>
            </w:r>
            <w:r w:rsidR="00AE1979">
              <w:rPr>
                <w:noProof/>
                <w:webHidden/>
              </w:rPr>
              <w:fldChar w:fldCharType="begin"/>
            </w:r>
            <w:r w:rsidR="00AE1979">
              <w:rPr>
                <w:noProof/>
                <w:webHidden/>
              </w:rPr>
              <w:instrText xml:space="preserve"> PAGEREF _Toc521439289 \h </w:instrText>
            </w:r>
            <w:r w:rsidR="00AE1979">
              <w:rPr>
                <w:noProof/>
                <w:webHidden/>
              </w:rPr>
            </w:r>
            <w:r w:rsidR="00AE1979">
              <w:rPr>
                <w:noProof/>
                <w:webHidden/>
              </w:rPr>
              <w:fldChar w:fldCharType="separate"/>
            </w:r>
            <w:r w:rsidR="005D128D">
              <w:rPr>
                <w:noProof/>
                <w:webHidden/>
              </w:rPr>
              <w:t>4</w:t>
            </w:r>
            <w:r w:rsidR="00AE1979">
              <w:rPr>
                <w:noProof/>
                <w:webHidden/>
              </w:rPr>
              <w:fldChar w:fldCharType="end"/>
            </w:r>
          </w:hyperlink>
        </w:p>
        <w:p w:rsidR="00AE1979" w:rsidRDefault="00594833">
          <w:pPr>
            <w:pStyle w:val="Kazalovsebine3"/>
            <w:tabs>
              <w:tab w:val="right" w:leader="dot" w:pos="9016"/>
            </w:tabs>
            <w:rPr>
              <w:rFonts w:eastAsiaTheme="minorEastAsia"/>
              <w:noProof/>
              <w:lang w:bidi="ar-SA"/>
            </w:rPr>
          </w:pPr>
          <w:hyperlink w:anchor="_Toc521439290" w:history="1">
            <w:r w:rsidR="00AE1979" w:rsidRPr="004260E4">
              <w:rPr>
                <w:rStyle w:val="Hiperpovezava"/>
                <w:noProof/>
              </w:rPr>
              <w:t>1.1.1 Zavarovana območja in biotska raznovrstnost</w:t>
            </w:r>
            <w:r w:rsidR="00AE1979">
              <w:rPr>
                <w:noProof/>
                <w:webHidden/>
              </w:rPr>
              <w:tab/>
            </w:r>
            <w:r w:rsidR="00AE1979">
              <w:rPr>
                <w:noProof/>
                <w:webHidden/>
              </w:rPr>
              <w:fldChar w:fldCharType="begin"/>
            </w:r>
            <w:r w:rsidR="00AE1979">
              <w:rPr>
                <w:noProof/>
                <w:webHidden/>
              </w:rPr>
              <w:instrText xml:space="preserve"> PAGEREF _Toc521439290 \h </w:instrText>
            </w:r>
            <w:r w:rsidR="00AE1979">
              <w:rPr>
                <w:noProof/>
                <w:webHidden/>
              </w:rPr>
            </w:r>
            <w:r w:rsidR="00AE1979">
              <w:rPr>
                <w:noProof/>
                <w:webHidden/>
              </w:rPr>
              <w:fldChar w:fldCharType="separate"/>
            </w:r>
            <w:r w:rsidR="005D128D">
              <w:rPr>
                <w:noProof/>
                <w:webHidden/>
              </w:rPr>
              <w:t>4</w:t>
            </w:r>
            <w:r w:rsidR="00AE1979">
              <w:rPr>
                <w:noProof/>
                <w:webHidden/>
              </w:rPr>
              <w:fldChar w:fldCharType="end"/>
            </w:r>
          </w:hyperlink>
        </w:p>
        <w:p w:rsidR="00AE1979" w:rsidRDefault="00594833">
          <w:pPr>
            <w:pStyle w:val="Kazalovsebine3"/>
            <w:tabs>
              <w:tab w:val="right" w:leader="dot" w:pos="9016"/>
            </w:tabs>
            <w:rPr>
              <w:rFonts w:eastAsiaTheme="minorEastAsia"/>
              <w:noProof/>
              <w:lang w:bidi="ar-SA"/>
            </w:rPr>
          </w:pPr>
          <w:hyperlink w:anchor="_Toc521439291" w:history="1">
            <w:r w:rsidR="00AE1979" w:rsidRPr="004260E4">
              <w:rPr>
                <w:rStyle w:val="Hiperpovezava"/>
                <w:noProof/>
              </w:rPr>
              <w:t>1.1.2 Hidrologija in geologija</w:t>
            </w:r>
            <w:r w:rsidR="00AE1979">
              <w:rPr>
                <w:noProof/>
                <w:webHidden/>
              </w:rPr>
              <w:tab/>
            </w:r>
            <w:r w:rsidR="00AE1979">
              <w:rPr>
                <w:noProof/>
                <w:webHidden/>
              </w:rPr>
              <w:fldChar w:fldCharType="begin"/>
            </w:r>
            <w:r w:rsidR="00AE1979">
              <w:rPr>
                <w:noProof/>
                <w:webHidden/>
              </w:rPr>
              <w:instrText xml:space="preserve"> PAGEREF _Toc521439291 \h </w:instrText>
            </w:r>
            <w:r w:rsidR="00AE1979">
              <w:rPr>
                <w:noProof/>
                <w:webHidden/>
              </w:rPr>
            </w:r>
            <w:r w:rsidR="00AE1979">
              <w:rPr>
                <w:noProof/>
                <w:webHidden/>
              </w:rPr>
              <w:fldChar w:fldCharType="separate"/>
            </w:r>
            <w:r w:rsidR="005D128D">
              <w:rPr>
                <w:noProof/>
                <w:webHidden/>
              </w:rPr>
              <w:t>4</w:t>
            </w:r>
            <w:r w:rsidR="00AE1979">
              <w:rPr>
                <w:noProof/>
                <w:webHidden/>
              </w:rPr>
              <w:fldChar w:fldCharType="end"/>
            </w:r>
          </w:hyperlink>
        </w:p>
        <w:p w:rsidR="00AE1979" w:rsidRDefault="00594833">
          <w:pPr>
            <w:pStyle w:val="Kazalovsebine3"/>
            <w:tabs>
              <w:tab w:val="right" w:leader="dot" w:pos="9016"/>
            </w:tabs>
            <w:rPr>
              <w:rFonts w:eastAsiaTheme="minorEastAsia"/>
              <w:noProof/>
              <w:lang w:bidi="ar-SA"/>
            </w:rPr>
          </w:pPr>
          <w:hyperlink w:anchor="_Toc521439292" w:history="1">
            <w:r w:rsidR="00AE1979" w:rsidRPr="004260E4">
              <w:rPr>
                <w:rStyle w:val="Hiperpovezava"/>
                <w:noProof/>
              </w:rPr>
              <w:t>1.1.3 Pokrajina in razgledi</w:t>
            </w:r>
            <w:r w:rsidR="00AE1979">
              <w:rPr>
                <w:noProof/>
                <w:webHidden/>
              </w:rPr>
              <w:tab/>
            </w:r>
            <w:r w:rsidR="00AE1979">
              <w:rPr>
                <w:noProof/>
                <w:webHidden/>
              </w:rPr>
              <w:fldChar w:fldCharType="begin"/>
            </w:r>
            <w:r w:rsidR="00AE1979">
              <w:rPr>
                <w:noProof/>
                <w:webHidden/>
              </w:rPr>
              <w:instrText xml:space="preserve"> PAGEREF _Toc521439292 \h </w:instrText>
            </w:r>
            <w:r w:rsidR="00AE1979">
              <w:rPr>
                <w:noProof/>
                <w:webHidden/>
              </w:rPr>
            </w:r>
            <w:r w:rsidR="00AE1979">
              <w:rPr>
                <w:noProof/>
                <w:webHidden/>
              </w:rPr>
              <w:fldChar w:fldCharType="separate"/>
            </w:r>
            <w:r w:rsidR="005D128D">
              <w:rPr>
                <w:noProof/>
                <w:webHidden/>
              </w:rPr>
              <w:t>4</w:t>
            </w:r>
            <w:r w:rsidR="00AE1979">
              <w:rPr>
                <w:noProof/>
                <w:webHidden/>
              </w:rPr>
              <w:fldChar w:fldCharType="end"/>
            </w:r>
          </w:hyperlink>
        </w:p>
        <w:p w:rsidR="00AE1979" w:rsidRDefault="00594833">
          <w:pPr>
            <w:pStyle w:val="Kazalovsebine3"/>
            <w:tabs>
              <w:tab w:val="right" w:leader="dot" w:pos="9016"/>
            </w:tabs>
            <w:rPr>
              <w:rFonts w:eastAsiaTheme="minorEastAsia"/>
              <w:noProof/>
              <w:lang w:bidi="ar-SA"/>
            </w:rPr>
          </w:pPr>
          <w:hyperlink w:anchor="_Toc521439293" w:history="1">
            <w:r w:rsidR="00AE1979" w:rsidRPr="004260E4">
              <w:rPr>
                <w:rStyle w:val="Hiperpovezava"/>
                <w:noProof/>
              </w:rPr>
              <w:t>1.1.4 Hrup in osvetlitev</w:t>
            </w:r>
            <w:r w:rsidR="00AE1979">
              <w:rPr>
                <w:noProof/>
                <w:webHidden/>
              </w:rPr>
              <w:tab/>
            </w:r>
            <w:r w:rsidR="00AE1979">
              <w:rPr>
                <w:noProof/>
                <w:webHidden/>
              </w:rPr>
              <w:fldChar w:fldCharType="begin"/>
            </w:r>
            <w:r w:rsidR="00AE1979">
              <w:rPr>
                <w:noProof/>
                <w:webHidden/>
              </w:rPr>
              <w:instrText xml:space="preserve"> PAGEREF _Toc521439293 \h </w:instrText>
            </w:r>
            <w:r w:rsidR="00AE1979">
              <w:rPr>
                <w:noProof/>
                <w:webHidden/>
              </w:rPr>
            </w:r>
            <w:r w:rsidR="00AE1979">
              <w:rPr>
                <w:noProof/>
                <w:webHidden/>
              </w:rPr>
              <w:fldChar w:fldCharType="separate"/>
            </w:r>
            <w:r w:rsidR="005D128D">
              <w:rPr>
                <w:noProof/>
                <w:webHidden/>
              </w:rPr>
              <w:t>5</w:t>
            </w:r>
            <w:r w:rsidR="00AE1979">
              <w:rPr>
                <w:noProof/>
                <w:webHidden/>
              </w:rPr>
              <w:fldChar w:fldCharType="end"/>
            </w:r>
          </w:hyperlink>
        </w:p>
        <w:p w:rsidR="00AE1979" w:rsidRDefault="00594833">
          <w:pPr>
            <w:pStyle w:val="Kazalovsebine3"/>
            <w:tabs>
              <w:tab w:val="right" w:leader="dot" w:pos="9016"/>
            </w:tabs>
            <w:rPr>
              <w:rFonts w:eastAsiaTheme="minorEastAsia"/>
              <w:noProof/>
              <w:lang w:bidi="ar-SA"/>
            </w:rPr>
          </w:pPr>
          <w:hyperlink w:anchor="_Toc521439294" w:history="1">
            <w:r w:rsidR="00AE1979" w:rsidRPr="004260E4">
              <w:rPr>
                <w:rStyle w:val="Hiperpovezava"/>
                <w:noProof/>
              </w:rPr>
              <w:t>1.1.5 Kakovost zraka in promet</w:t>
            </w:r>
            <w:r w:rsidR="00AE1979">
              <w:rPr>
                <w:noProof/>
                <w:webHidden/>
              </w:rPr>
              <w:tab/>
            </w:r>
            <w:r w:rsidR="00AE1979">
              <w:rPr>
                <w:noProof/>
                <w:webHidden/>
              </w:rPr>
              <w:fldChar w:fldCharType="begin"/>
            </w:r>
            <w:r w:rsidR="00AE1979">
              <w:rPr>
                <w:noProof/>
                <w:webHidden/>
              </w:rPr>
              <w:instrText xml:space="preserve"> PAGEREF _Toc521439294 \h </w:instrText>
            </w:r>
            <w:r w:rsidR="00AE1979">
              <w:rPr>
                <w:noProof/>
                <w:webHidden/>
              </w:rPr>
            </w:r>
            <w:r w:rsidR="00AE1979">
              <w:rPr>
                <w:noProof/>
                <w:webHidden/>
              </w:rPr>
              <w:fldChar w:fldCharType="separate"/>
            </w:r>
            <w:r w:rsidR="005D128D">
              <w:rPr>
                <w:noProof/>
                <w:webHidden/>
              </w:rPr>
              <w:t>5</w:t>
            </w:r>
            <w:r w:rsidR="00AE1979">
              <w:rPr>
                <w:noProof/>
                <w:webHidden/>
              </w:rPr>
              <w:fldChar w:fldCharType="end"/>
            </w:r>
          </w:hyperlink>
        </w:p>
        <w:p w:rsidR="00AE1979" w:rsidRDefault="00594833">
          <w:pPr>
            <w:pStyle w:val="Kazalovsebine2"/>
            <w:tabs>
              <w:tab w:val="right" w:leader="dot" w:pos="9016"/>
            </w:tabs>
            <w:rPr>
              <w:rFonts w:eastAsiaTheme="minorEastAsia"/>
              <w:noProof/>
              <w:lang w:bidi="ar-SA"/>
            </w:rPr>
          </w:pPr>
          <w:hyperlink w:anchor="_Toc521439295" w:history="1">
            <w:r w:rsidR="00AE1979" w:rsidRPr="004260E4">
              <w:rPr>
                <w:rStyle w:val="Hiperpovezava"/>
                <w:noProof/>
              </w:rPr>
              <w:t>1.2 Kultura</w:t>
            </w:r>
            <w:r w:rsidR="00AE1979">
              <w:rPr>
                <w:noProof/>
                <w:webHidden/>
              </w:rPr>
              <w:tab/>
            </w:r>
            <w:r w:rsidR="00AE1979">
              <w:rPr>
                <w:noProof/>
                <w:webHidden/>
              </w:rPr>
              <w:fldChar w:fldCharType="begin"/>
            </w:r>
            <w:r w:rsidR="00AE1979">
              <w:rPr>
                <w:noProof/>
                <w:webHidden/>
              </w:rPr>
              <w:instrText xml:space="preserve"> PAGEREF _Toc521439295 \h </w:instrText>
            </w:r>
            <w:r w:rsidR="00AE1979">
              <w:rPr>
                <w:noProof/>
                <w:webHidden/>
              </w:rPr>
            </w:r>
            <w:r w:rsidR="00AE1979">
              <w:rPr>
                <w:noProof/>
                <w:webHidden/>
              </w:rPr>
              <w:fldChar w:fldCharType="separate"/>
            </w:r>
            <w:r w:rsidR="005D128D">
              <w:rPr>
                <w:noProof/>
                <w:webHidden/>
              </w:rPr>
              <w:t>6</w:t>
            </w:r>
            <w:r w:rsidR="00AE1979">
              <w:rPr>
                <w:noProof/>
                <w:webHidden/>
              </w:rPr>
              <w:fldChar w:fldCharType="end"/>
            </w:r>
          </w:hyperlink>
        </w:p>
        <w:p w:rsidR="00AE1979" w:rsidRDefault="00594833">
          <w:pPr>
            <w:pStyle w:val="Kazalovsebine2"/>
            <w:tabs>
              <w:tab w:val="left" w:pos="880"/>
              <w:tab w:val="right" w:leader="dot" w:pos="9016"/>
            </w:tabs>
            <w:rPr>
              <w:rFonts w:eastAsiaTheme="minorEastAsia"/>
              <w:noProof/>
              <w:lang w:bidi="ar-SA"/>
            </w:rPr>
          </w:pPr>
          <w:hyperlink w:anchor="_Toc521439296" w:history="1">
            <w:r w:rsidR="00AE1979" w:rsidRPr="004260E4">
              <w:rPr>
                <w:rStyle w:val="Hiperpovezava"/>
                <w:noProof/>
              </w:rPr>
              <w:t>1.3</w:t>
            </w:r>
            <w:r w:rsidR="00AE1979">
              <w:rPr>
                <w:rFonts w:eastAsiaTheme="minorEastAsia"/>
                <w:noProof/>
                <w:lang w:bidi="ar-SA"/>
              </w:rPr>
              <w:tab/>
            </w:r>
            <w:r w:rsidR="00AE1979" w:rsidRPr="004260E4">
              <w:rPr>
                <w:rStyle w:val="Hiperpovezava"/>
                <w:noProof/>
              </w:rPr>
              <w:t>Socialno-ekonomski in sociokulturni viri</w:t>
            </w:r>
            <w:r w:rsidR="00AE1979">
              <w:rPr>
                <w:noProof/>
                <w:webHidden/>
              </w:rPr>
              <w:tab/>
            </w:r>
            <w:r w:rsidR="00AE1979">
              <w:rPr>
                <w:noProof/>
                <w:webHidden/>
              </w:rPr>
              <w:fldChar w:fldCharType="begin"/>
            </w:r>
            <w:r w:rsidR="00AE1979">
              <w:rPr>
                <w:noProof/>
                <w:webHidden/>
              </w:rPr>
              <w:instrText xml:space="preserve"> PAGEREF _Toc521439296 \h </w:instrText>
            </w:r>
            <w:r w:rsidR="00AE1979">
              <w:rPr>
                <w:noProof/>
                <w:webHidden/>
              </w:rPr>
            </w:r>
            <w:r w:rsidR="00AE1979">
              <w:rPr>
                <w:noProof/>
                <w:webHidden/>
              </w:rPr>
              <w:fldChar w:fldCharType="separate"/>
            </w:r>
            <w:r w:rsidR="005D128D">
              <w:rPr>
                <w:noProof/>
                <w:webHidden/>
              </w:rPr>
              <w:t>6</w:t>
            </w:r>
            <w:r w:rsidR="00AE1979">
              <w:rPr>
                <w:noProof/>
                <w:webHidden/>
              </w:rPr>
              <w:fldChar w:fldCharType="end"/>
            </w:r>
          </w:hyperlink>
        </w:p>
        <w:p w:rsidR="00AE1979" w:rsidRDefault="00594833">
          <w:pPr>
            <w:pStyle w:val="Kazalovsebine3"/>
            <w:tabs>
              <w:tab w:val="right" w:leader="dot" w:pos="9016"/>
            </w:tabs>
            <w:rPr>
              <w:rFonts w:eastAsiaTheme="minorEastAsia"/>
              <w:noProof/>
              <w:lang w:bidi="ar-SA"/>
            </w:rPr>
          </w:pPr>
          <w:hyperlink w:anchor="_Toc521439297" w:history="1">
            <w:r w:rsidR="00AE1979" w:rsidRPr="004260E4">
              <w:rPr>
                <w:rStyle w:val="Hiperpovezava"/>
                <w:noProof/>
              </w:rPr>
              <w:t>1.3.1 Lokalno prebivalstvo</w:t>
            </w:r>
            <w:r w:rsidR="00AE1979">
              <w:rPr>
                <w:noProof/>
                <w:webHidden/>
              </w:rPr>
              <w:tab/>
            </w:r>
            <w:r w:rsidR="00AE1979">
              <w:rPr>
                <w:noProof/>
                <w:webHidden/>
              </w:rPr>
              <w:fldChar w:fldCharType="begin"/>
            </w:r>
            <w:r w:rsidR="00AE1979">
              <w:rPr>
                <w:noProof/>
                <w:webHidden/>
              </w:rPr>
              <w:instrText xml:space="preserve"> PAGEREF _Toc521439297 \h </w:instrText>
            </w:r>
            <w:r w:rsidR="00AE1979">
              <w:rPr>
                <w:noProof/>
                <w:webHidden/>
              </w:rPr>
            </w:r>
            <w:r w:rsidR="00AE1979">
              <w:rPr>
                <w:noProof/>
                <w:webHidden/>
              </w:rPr>
              <w:fldChar w:fldCharType="separate"/>
            </w:r>
            <w:r w:rsidR="005D128D">
              <w:rPr>
                <w:noProof/>
                <w:webHidden/>
              </w:rPr>
              <w:t>6</w:t>
            </w:r>
            <w:r w:rsidR="00AE1979">
              <w:rPr>
                <w:noProof/>
                <w:webHidden/>
              </w:rPr>
              <w:fldChar w:fldCharType="end"/>
            </w:r>
          </w:hyperlink>
        </w:p>
        <w:p w:rsidR="00AE1979" w:rsidRDefault="00594833">
          <w:pPr>
            <w:pStyle w:val="Kazalovsebine3"/>
            <w:tabs>
              <w:tab w:val="right" w:leader="dot" w:pos="9016"/>
            </w:tabs>
            <w:rPr>
              <w:rFonts w:eastAsiaTheme="minorEastAsia"/>
              <w:noProof/>
              <w:lang w:bidi="ar-SA"/>
            </w:rPr>
          </w:pPr>
          <w:hyperlink w:anchor="_Toc521439298" w:history="1">
            <w:r w:rsidR="00AE1979" w:rsidRPr="004260E4">
              <w:rPr>
                <w:rStyle w:val="Hiperpovezava"/>
                <w:noProof/>
              </w:rPr>
              <w:t>1.3.2 Zasebni sektor in lokalno gospodarstvo</w:t>
            </w:r>
            <w:r w:rsidR="00AE1979">
              <w:rPr>
                <w:noProof/>
                <w:webHidden/>
              </w:rPr>
              <w:tab/>
            </w:r>
            <w:r w:rsidR="00AE1979">
              <w:rPr>
                <w:noProof/>
                <w:webHidden/>
              </w:rPr>
              <w:fldChar w:fldCharType="begin"/>
            </w:r>
            <w:r w:rsidR="00AE1979">
              <w:rPr>
                <w:noProof/>
                <w:webHidden/>
              </w:rPr>
              <w:instrText xml:space="preserve"> PAGEREF _Toc521439298 \h </w:instrText>
            </w:r>
            <w:r w:rsidR="00AE1979">
              <w:rPr>
                <w:noProof/>
                <w:webHidden/>
              </w:rPr>
            </w:r>
            <w:r w:rsidR="00AE1979">
              <w:rPr>
                <w:noProof/>
                <w:webHidden/>
              </w:rPr>
              <w:fldChar w:fldCharType="separate"/>
            </w:r>
            <w:r w:rsidR="005D128D">
              <w:rPr>
                <w:noProof/>
                <w:webHidden/>
              </w:rPr>
              <w:t>6</w:t>
            </w:r>
            <w:r w:rsidR="00AE1979">
              <w:rPr>
                <w:noProof/>
                <w:webHidden/>
              </w:rPr>
              <w:fldChar w:fldCharType="end"/>
            </w:r>
          </w:hyperlink>
        </w:p>
        <w:p w:rsidR="00AE1979" w:rsidRDefault="00594833">
          <w:pPr>
            <w:pStyle w:val="Kazalovsebine3"/>
            <w:tabs>
              <w:tab w:val="right" w:leader="dot" w:pos="9016"/>
            </w:tabs>
            <w:rPr>
              <w:rFonts w:eastAsiaTheme="minorEastAsia"/>
              <w:noProof/>
              <w:lang w:bidi="ar-SA"/>
            </w:rPr>
          </w:pPr>
          <w:hyperlink w:anchor="_Toc521439299" w:history="1">
            <w:r w:rsidR="00AE1979" w:rsidRPr="004260E4">
              <w:rPr>
                <w:rStyle w:val="Hiperpovezava"/>
                <w:noProof/>
              </w:rPr>
              <w:t>1.3.3 Javni sektor</w:t>
            </w:r>
            <w:r w:rsidR="00AE1979">
              <w:rPr>
                <w:noProof/>
                <w:webHidden/>
              </w:rPr>
              <w:tab/>
            </w:r>
            <w:r w:rsidR="00AE1979">
              <w:rPr>
                <w:noProof/>
                <w:webHidden/>
              </w:rPr>
              <w:fldChar w:fldCharType="begin"/>
            </w:r>
            <w:r w:rsidR="00AE1979">
              <w:rPr>
                <w:noProof/>
                <w:webHidden/>
              </w:rPr>
              <w:instrText xml:space="preserve"> PAGEREF _Toc521439299 \h </w:instrText>
            </w:r>
            <w:r w:rsidR="00AE1979">
              <w:rPr>
                <w:noProof/>
                <w:webHidden/>
              </w:rPr>
            </w:r>
            <w:r w:rsidR="00AE1979">
              <w:rPr>
                <w:noProof/>
                <w:webHidden/>
              </w:rPr>
              <w:fldChar w:fldCharType="separate"/>
            </w:r>
            <w:r w:rsidR="005D128D">
              <w:rPr>
                <w:noProof/>
                <w:webHidden/>
              </w:rPr>
              <w:t>7</w:t>
            </w:r>
            <w:r w:rsidR="00AE1979">
              <w:rPr>
                <w:noProof/>
                <w:webHidden/>
              </w:rPr>
              <w:fldChar w:fldCharType="end"/>
            </w:r>
          </w:hyperlink>
        </w:p>
        <w:p w:rsidR="00AE1979" w:rsidRDefault="00594833">
          <w:pPr>
            <w:pStyle w:val="Kazalovsebine1"/>
            <w:tabs>
              <w:tab w:val="right" w:leader="dot" w:pos="9016"/>
            </w:tabs>
            <w:rPr>
              <w:rFonts w:eastAsiaTheme="minorEastAsia"/>
              <w:noProof/>
              <w:lang w:bidi="ar-SA"/>
            </w:rPr>
          </w:pPr>
          <w:hyperlink w:anchor="_Toc521439300" w:history="1">
            <w:r w:rsidR="00AE1979" w:rsidRPr="004260E4">
              <w:rPr>
                <w:rStyle w:val="Hiperpovezava"/>
                <w:noProof/>
              </w:rPr>
              <w:t>2. del: Razvoj, ki vpliva na turizem destinacije</w:t>
            </w:r>
            <w:r w:rsidR="00AE1979">
              <w:rPr>
                <w:noProof/>
                <w:webHidden/>
              </w:rPr>
              <w:tab/>
            </w:r>
            <w:r w:rsidR="00AE1979">
              <w:rPr>
                <w:noProof/>
                <w:webHidden/>
              </w:rPr>
              <w:fldChar w:fldCharType="begin"/>
            </w:r>
            <w:r w:rsidR="00AE1979">
              <w:rPr>
                <w:noProof/>
                <w:webHidden/>
              </w:rPr>
              <w:instrText xml:space="preserve"> PAGEREF _Toc521439300 \h </w:instrText>
            </w:r>
            <w:r w:rsidR="00AE1979">
              <w:rPr>
                <w:noProof/>
                <w:webHidden/>
              </w:rPr>
            </w:r>
            <w:r w:rsidR="00AE1979">
              <w:rPr>
                <w:noProof/>
                <w:webHidden/>
              </w:rPr>
              <w:fldChar w:fldCharType="separate"/>
            </w:r>
            <w:r w:rsidR="005D128D">
              <w:rPr>
                <w:noProof/>
                <w:webHidden/>
              </w:rPr>
              <w:t>7</w:t>
            </w:r>
            <w:r w:rsidR="00AE1979">
              <w:rPr>
                <w:noProof/>
                <w:webHidden/>
              </w:rPr>
              <w:fldChar w:fldCharType="end"/>
            </w:r>
          </w:hyperlink>
        </w:p>
        <w:p w:rsidR="00AE1979" w:rsidRDefault="00594833">
          <w:pPr>
            <w:pStyle w:val="Kazalovsebine2"/>
            <w:tabs>
              <w:tab w:val="right" w:leader="dot" w:pos="9016"/>
            </w:tabs>
            <w:rPr>
              <w:rFonts w:eastAsiaTheme="minorEastAsia"/>
              <w:noProof/>
              <w:lang w:bidi="ar-SA"/>
            </w:rPr>
          </w:pPr>
          <w:hyperlink w:anchor="_Toc521439301" w:history="1">
            <w:r w:rsidR="00AE1979" w:rsidRPr="004260E4">
              <w:rPr>
                <w:rStyle w:val="Hiperpovezava"/>
                <w:noProof/>
              </w:rPr>
              <w:t>2.1 Okoljska tveganja</w:t>
            </w:r>
            <w:r w:rsidR="00AE1979">
              <w:rPr>
                <w:noProof/>
                <w:webHidden/>
              </w:rPr>
              <w:tab/>
            </w:r>
            <w:r w:rsidR="00AE1979">
              <w:rPr>
                <w:noProof/>
                <w:webHidden/>
              </w:rPr>
              <w:fldChar w:fldCharType="begin"/>
            </w:r>
            <w:r w:rsidR="00AE1979">
              <w:rPr>
                <w:noProof/>
                <w:webHidden/>
              </w:rPr>
              <w:instrText xml:space="preserve"> PAGEREF _Toc521439301 \h </w:instrText>
            </w:r>
            <w:r w:rsidR="00AE1979">
              <w:rPr>
                <w:noProof/>
                <w:webHidden/>
              </w:rPr>
            </w:r>
            <w:r w:rsidR="00AE1979">
              <w:rPr>
                <w:noProof/>
                <w:webHidden/>
              </w:rPr>
              <w:fldChar w:fldCharType="separate"/>
            </w:r>
            <w:r w:rsidR="005D128D">
              <w:rPr>
                <w:noProof/>
                <w:webHidden/>
              </w:rPr>
              <w:t>7</w:t>
            </w:r>
            <w:r w:rsidR="00AE1979">
              <w:rPr>
                <w:noProof/>
                <w:webHidden/>
              </w:rPr>
              <w:fldChar w:fldCharType="end"/>
            </w:r>
          </w:hyperlink>
        </w:p>
        <w:p w:rsidR="00AE1979" w:rsidRDefault="00594833">
          <w:pPr>
            <w:pStyle w:val="Kazalovsebine2"/>
            <w:tabs>
              <w:tab w:val="right" w:leader="dot" w:pos="9016"/>
            </w:tabs>
            <w:rPr>
              <w:rFonts w:eastAsiaTheme="minorEastAsia"/>
              <w:noProof/>
              <w:lang w:bidi="ar-SA"/>
            </w:rPr>
          </w:pPr>
          <w:hyperlink w:anchor="_Toc521439302" w:history="1">
            <w:r w:rsidR="00AE1979" w:rsidRPr="004260E4">
              <w:rPr>
                <w:rStyle w:val="Hiperpovezava"/>
                <w:noProof/>
              </w:rPr>
              <w:t>2.2 Nevarnost naravnih nesreč</w:t>
            </w:r>
            <w:r w:rsidR="00AE1979">
              <w:rPr>
                <w:noProof/>
                <w:webHidden/>
              </w:rPr>
              <w:tab/>
            </w:r>
            <w:r w:rsidR="00AE1979">
              <w:rPr>
                <w:noProof/>
                <w:webHidden/>
              </w:rPr>
              <w:fldChar w:fldCharType="begin"/>
            </w:r>
            <w:r w:rsidR="00AE1979">
              <w:rPr>
                <w:noProof/>
                <w:webHidden/>
              </w:rPr>
              <w:instrText xml:space="preserve"> PAGEREF _Toc521439302 \h </w:instrText>
            </w:r>
            <w:r w:rsidR="00AE1979">
              <w:rPr>
                <w:noProof/>
                <w:webHidden/>
              </w:rPr>
            </w:r>
            <w:r w:rsidR="00AE1979">
              <w:rPr>
                <w:noProof/>
                <w:webHidden/>
              </w:rPr>
              <w:fldChar w:fldCharType="separate"/>
            </w:r>
            <w:r w:rsidR="005D128D">
              <w:rPr>
                <w:noProof/>
                <w:webHidden/>
              </w:rPr>
              <w:t>7</w:t>
            </w:r>
            <w:r w:rsidR="00AE1979">
              <w:rPr>
                <w:noProof/>
                <w:webHidden/>
              </w:rPr>
              <w:fldChar w:fldCharType="end"/>
            </w:r>
          </w:hyperlink>
        </w:p>
        <w:p w:rsidR="00AE1979" w:rsidRDefault="00594833">
          <w:pPr>
            <w:pStyle w:val="Kazalovsebine2"/>
            <w:tabs>
              <w:tab w:val="right" w:leader="dot" w:pos="9016"/>
            </w:tabs>
            <w:rPr>
              <w:rFonts w:eastAsiaTheme="minorEastAsia"/>
              <w:noProof/>
              <w:lang w:bidi="ar-SA"/>
            </w:rPr>
          </w:pPr>
          <w:hyperlink w:anchor="_Toc521439303" w:history="1">
            <w:r w:rsidR="00AE1979" w:rsidRPr="004260E4">
              <w:rPr>
                <w:rStyle w:val="Hiperpovezava"/>
                <w:noProof/>
              </w:rPr>
              <w:t>2.3 Podnebne spremembe</w:t>
            </w:r>
            <w:r w:rsidR="00AE1979">
              <w:rPr>
                <w:noProof/>
                <w:webHidden/>
              </w:rPr>
              <w:tab/>
            </w:r>
            <w:r w:rsidR="00AE1979">
              <w:rPr>
                <w:noProof/>
                <w:webHidden/>
              </w:rPr>
              <w:fldChar w:fldCharType="begin"/>
            </w:r>
            <w:r w:rsidR="00AE1979">
              <w:rPr>
                <w:noProof/>
                <w:webHidden/>
              </w:rPr>
              <w:instrText xml:space="preserve"> PAGEREF _Toc521439303 \h </w:instrText>
            </w:r>
            <w:r w:rsidR="00AE1979">
              <w:rPr>
                <w:noProof/>
                <w:webHidden/>
              </w:rPr>
            </w:r>
            <w:r w:rsidR="00AE1979">
              <w:rPr>
                <w:noProof/>
                <w:webHidden/>
              </w:rPr>
              <w:fldChar w:fldCharType="separate"/>
            </w:r>
            <w:r w:rsidR="005D128D">
              <w:rPr>
                <w:noProof/>
                <w:webHidden/>
              </w:rPr>
              <w:t>7</w:t>
            </w:r>
            <w:r w:rsidR="00AE1979">
              <w:rPr>
                <w:noProof/>
                <w:webHidden/>
              </w:rPr>
              <w:fldChar w:fldCharType="end"/>
            </w:r>
          </w:hyperlink>
        </w:p>
        <w:p w:rsidR="00AE1979" w:rsidRDefault="00594833">
          <w:pPr>
            <w:pStyle w:val="Kazalovsebine2"/>
            <w:tabs>
              <w:tab w:val="right" w:leader="dot" w:pos="9016"/>
            </w:tabs>
            <w:rPr>
              <w:rFonts w:eastAsiaTheme="minorEastAsia"/>
              <w:noProof/>
              <w:lang w:bidi="ar-SA"/>
            </w:rPr>
          </w:pPr>
          <w:hyperlink w:anchor="_Toc521439304" w:history="1">
            <w:r w:rsidR="00AE1979" w:rsidRPr="004260E4">
              <w:rPr>
                <w:rStyle w:val="Hiperpovezava"/>
                <w:noProof/>
              </w:rPr>
              <w:t>2.4 Tveganja za zdravje in varnost</w:t>
            </w:r>
            <w:r w:rsidR="00AE1979">
              <w:rPr>
                <w:noProof/>
                <w:webHidden/>
              </w:rPr>
              <w:tab/>
            </w:r>
            <w:r w:rsidR="00AE1979">
              <w:rPr>
                <w:noProof/>
                <w:webHidden/>
              </w:rPr>
              <w:fldChar w:fldCharType="begin"/>
            </w:r>
            <w:r w:rsidR="00AE1979">
              <w:rPr>
                <w:noProof/>
                <w:webHidden/>
              </w:rPr>
              <w:instrText xml:space="preserve"> PAGEREF _Toc521439304 \h </w:instrText>
            </w:r>
            <w:r w:rsidR="00AE1979">
              <w:rPr>
                <w:noProof/>
                <w:webHidden/>
              </w:rPr>
            </w:r>
            <w:r w:rsidR="00AE1979">
              <w:rPr>
                <w:noProof/>
                <w:webHidden/>
              </w:rPr>
              <w:fldChar w:fldCharType="separate"/>
            </w:r>
            <w:r w:rsidR="005D128D">
              <w:rPr>
                <w:noProof/>
                <w:webHidden/>
              </w:rPr>
              <w:t>8</w:t>
            </w:r>
            <w:r w:rsidR="00AE1979">
              <w:rPr>
                <w:noProof/>
                <w:webHidden/>
              </w:rPr>
              <w:fldChar w:fldCharType="end"/>
            </w:r>
          </w:hyperlink>
        </w:p>
        <w:p w:rsidR="00AE1979" w:rsidRDefault="00594833">
          <w:pPr>
            <w:pStyle w:val="Kazalovsebine2"/>
            <w:tabs>
              <w:tab w:val="right" w:leader="dot" w:pos="9016"/>
            </w:tabs>
            <w:rPr>
              <w:rFonts w:eastAsiaTheme="minorEastAsia"/>
              <w:noProof/>
              <w:lang w:bidi="ar-SA"/>
            </w:rPr>
          </w:pPr>
          <w:hyperlink w:anchor="_Toc521439305" w:history="1">
            <w:r w:rsidR="00AE1979" w:rsidRPr="004260E4">
              <w:rPr>
                <w:rStyle w:val="Hiperpovezava"/>
                <w:noProof/>
              </w:rPr>
              <w:t>2.5 Prostorski razvoj</w:t>
            </w:r>
            <w:r w:rsidR="00AE1979">
              <w:rPr>
                <w:noProof/>
                <w:webHidden/>
              </w:rPr>
              <w:tab/>
            </w:r>
            <w:r w:rsidR="00AE1979">
              <w:rPr>
                <w:noProof/>
                <w:webHidden/>
              </w:rPr>
              <w:fldChar w:fldCharType="begin"/>
            </w:r>
            <w:r w:rsidR="00AE1979">
              <w:rPr>
                <w:noProof/>
                <w:webHidden/>
              </w:rPr>
              <w:instrText xml:space="preserve"> PAGEREF _Toc521439305 \h </w:instrText>
            </w:r>
            <w:r w:rsidR="00AE1979">
              <w:rPr>
                <w:noProof/>
                <w:webHidden/>
              </w:rPr>
            </w:r>
            <w:r w:rsidR="00AE1979">
              <w:rPr>
                <w:noProof/>
                <w:webHidden/>
              </w:rPr>
              <w:fldChar w:fldCharType="separate"/>
            </w:r>
            <w:r w:rsidR="005D128D">
              <w:rPr>
                <w:noProof/>
                <w:webHidden/>
              </w:rPr>
              <w:t>8</w:t>
            </w:r>
            <w:r w:rsidR="00AE1979">
              <w:rPr>
                <w:noProof/>
                <w:webHidden/>
              </w:rPr>
              <w:fldChar w:fldCharType="end"/>
            </w:r>
          </w:hyperlink>
        </w:p>
        <w:p w:rsidR="00277716" w:rsidRPr="00A97822" w:rsidRDefault="0094759E" w:rsidP="00374071">
          <w:pPr>
            <w:pStyle w:val="Kazalovsebine1"/>
            <w:tabs>
              <w:tab w:val="right" w:leader="dot" w:pos="9016"/>
            </w:tabs>
            <w:spacing w:after="0"/>
            <w:jc w:val="both"/>
            <w:rPr>
              <w:rFonts w:asciiTheme="majorHAnsi" w:eastAsiaTheme="minorEastAsia" w:hAnsiTheme="majorHAnsi"/>
              <w:noProof/>
            </w:rPr>
          </w:pPr>
          <w:r w:rsidRPr="00A97822">
            <w:rPr>
              <w:rFonts w:asciiTheme="majorHAnsi" w:hAnsiTheme="majorHAnsi"/>
              <w:b/>
              <w:bCs/>
              <w:noProof/>
            </w:rPr>
            <w:fldChar w:fldCharType="end"/>
          </w:r>
        </w:p>
      </w:sdtContent>
    </w:sdt>
    <w:p w:rsidR="00737ECD" w:rsidRPr="00A97822" w:rsidRDefault="00D558E1" w:rsidP="007A1B2C">
      <w:pPr>
        <w:pStyle w:val="Naslov1"/>
        <w:jc w:val="both"/>
      </w:pPr>
      <w:bookmarkStart w:id="0" w:name="_Toc452476606"/>
      <w:bookmarkStart w:id="1" w:name="_Toc521439284"/>
      <w:r w:rsidRPr="00A97822">
        <w:lastRenderedPageBreak/>
        <w:t>Uvod</w:t>
      </w:r>
      <w:bookmarkEnd w:id="0"/>
      <w:bookmarkEnd w:id="1"/>
    </w:p>
    <w:p w:rsidR="007A1B2C" w:rsidRDefault="00433684" w:rsidP="00374071">
      <w:pPr>
        <w:spacing w:after="0"/>
        <w:jc w:val="both"/>
        <w:rPr>
          <w:rFonts w:asciiTheme="majorHAnsi" w:hAnsiTheme="majorHAnsi"/>
        </w:rPr>
      </w:pPr>
      <w:r w:rsidRPr="00A97822">
        <w:rPr>
          <w:rFonts w:asciiTheme="majorHAnsi" w:hAnsiTheme="majorHAnsi"/>
        </w:rPr>
        <w:br/>
      </w:r>
      <w:r w:rsidR="00C96BD4" w:rsidRPr="00A97822">
        <w:rPr>
          <w:rFonts w:asciiTheme="majorHAnsi" w:hAnsiTheme="majorHAnsi"/>
        </w:rPr>
        <w:t>Analiza stanja v destinaciji</w:t>
      </w:r>
      <w:r w:rsidRPr="00A97822">
        <w:rPr>
          <w:rFonts w:asciiTheme="majorHAnsi" w:hAnsiTheme="majorHAnsi"/>
        </w:rPr>
        <w:t xml:space="preserve"> </w:t>
      </w:r>
      <w:r w:rsidR="007A1B2C">
        <w:rPr>
          <w:rFonts w:asciiTheme="majorHAnsi" w:hAnsiTheme="majorHAnsi"/>
        </w:rPr>
        <w:t>je merilo številka 1.7 v standardu Slovenia Green, zato jo morate destinacije, vključeno v Zeleno shemo slovenske turizma, obvezno pripraviti.</w:t>
      </w:r>
    </w:p>
    <w:p w:rsidR="00374071" w:rsidRDefault="00374071" w:rsidP="00374071">
      <w:pPr>
        <w:spacing w:after="0"/>
        <w:jc w:val="both"/>
        <w:rPr>
          <w:rFonts w:asciiTheme="majorHAnsi" w:hAnsiTheme="majorHAnsi"/>
        </w:rPr>
      </w:pPr>
    </w:p>
    <w:p w:rsidR="009B7BA4" w:rsidRPr="00A97822" w:rsidRDefault="007A1B2C" w:rsidP="00374071">
      <w:pPr>
        <w:spacing w:after="0"/>
        <w:jc w:val="both"/>
        <w:rPr>
          <w:rFonts w:asciiTheme="majorHAnsi" w:hAnsiTheme="majorHAnsi"/>
        </w:rPr>
      </w:pPr>
      <w:r>
        <w:rPr>
          <w:rFonts w:asciiTheme="majorHAnsi" w:hAnsiTheme="majorHAnsi"/>
        </w:rPr>
        <w:t xml:space="preserve">Analiza stanja </w:t>
      </w:r>
      <w:r w:rsidR="00433684" w:rsidRPr="00A97822">
        <w:rPr>
          <w:rFonts w:asciiTheme="majorHAnsi" w:hAnsiTheme="majorHAnsi"/>
        </w:rPr>
        <w:t xml:space="preserve">prispeva k temu, da destinacije bolje spoznajo svoje </w:t>
      </w:r>
      <w:r w:rsidR="00C96BD4" w:rsidRPr="00A97822">
        <w:rPr>
          <w:rFonts w:asciiTheme="majorHAnsi" w:hAnsiTheme="majorHAnsi"/>
        </w:rPr>
        <w:t>danosti</w:t>
      </w:r>
      <w:r w:rsidR="00433684" w:rsidRPr="00A97822">
        <w:rPr>
          <w:rFonts w:asciiTheme="majorHAnsi" w:hAnsiTheme="majorHAnsi"/>
        </w:rPr>
        <w:t xml:space="preserve">, vzajemno delovanje </w:t>
      </w:r>
      <w:r w:rsidR="00C96BD4" w:rsidRPr="00A97822">
        <w:rPr>
          <w:rFonts w:asciiTheme="majorHAnsi" w:hAnsiTheme="majorHAnsi"/>
        </w:rPr>
        <w:t>danosti</w:t>
      </w:r>
      <w:r w:rsidR="00433684" w:rsidRPr="00A97822">
        <w:rPr>
          <w:rFonts w:asciiTheme="majorHAnsi" w:hAnsiTheme="majorHAnsi"/>
        </w:rPr>
        <w:t xml:space="preserve"> in turiz</w:t>
      </w:r>
      <w:r w:rsidR="00C96BD4" w:rsidRPr="00A97822">
        <w:rPr>
          <w:rFonts w:asciiTheme="majorHAnsi" w:hAnsiTheme="majorHAnsi"/>
        </w:rPr>
        <w:t>ma ter morebiten vpliv turizma na destinacijo.</w:t>
      </w:r>
    </w:p>
    <w:p w:rsidR="00374071" w:rsidRDefault="00374071" w:rsidP="00374071">
      <w:pPr>
        <w:spacing w:after="0"/>
        <w:jc w:val="both"/>
        <w:rPr>
          <w:rFonts w:asciiTheme="majorHAnsi" w:hAnsiTheme="majorHAnsi"/>
        </w:rPr>
      </w:pPr>
    </w:p>
    <w:p w:rsidR="007430C9" w:rsidRPr="00A97822" w:rsidRDefault="007430C9" w:rsidP="00374071">
      <w:pPr>
        <w:spacing w:after="0"/>
        <w:jc w:val="both"/>
        <w:rPr>
          <w:rFonts w:asciiTheme="majorHAnsi" w:hAnsiTheme="majorHAnsi"/>
        </w:rPr>
      </w:pPr>
      <w:r w:rsidRPr="00A97822">
        <w:rPr>
          <w:rFonts w:asciiTheme="majorHAnsi" w:hAnsiTheme="majorHAnsi"/>
        </w:rPr>
        <w:t xml:space="preserve">Namen </w:t>
      </w:r>
      <w:r w:rsidR="00C96BD4" w:rsidRPr="00A97822">
        <w:rPr>
          <w:rFonts w:asciiTheme="majorHAnsi" w:hAnsiTheme="majorHAnsi"/>
        </w:rPr>
        <w:t>analize stanja v</w:t>
      </w:r>
      <w:r w:rsidRPr="00A97822">
        <w:rPr>
          <w:rFonts w:asciiTheme="majorHAnsi" w:hAnsiTheme="majorHAnsi"/>
        </w:rPr>
        <w:t xml:space="preserve"> destinacij</w:t>
      </w:r>
      <w:r w:rsidR="00C96BD4" w:rsidRPr="00A97822">
        <w:rPr>
          <w:rFonts w:asciiTheme="majorHAnsi" w:hAnsiTheme="majorHAnsi"/>
        </w:rPr>
        <w:t>i</w:t>
      </w:r>
      <w:r w:rsidRPr="00A97822">
        <w:rPr>
          <w:rFonts w:asciiTheme="majorHAnsi" w:hAnsiTheme="majorHAnsi"/>
        </w:rPr>
        <w:t xml:space="preserve"> je, da:</w:t>
      </w:r>
    </w:p>
    <w:p w:rsidR="007430C9" w:rsidRPr="00A97822" w:rsidRDefault="007430C9" w:rsidP="00374071">
      <w:pPr>
        <w:pStyle w:val="Odstavekseznama"/>
        <w:numPr>
          <w:ilvl w:val="0"/>
          <w:numId w:val="2"/>
        </w:numPr>
        <w:spacing w:after="0"/>
        <w:jc w:val="both"/>
        <w:rPr>
          <w:rFonts w:asciiTheme="majorHAnsi" w:hAnsiTheme="majorHAnsi"/>
        </w:rPr>
      </w:pPr>
      <w:r w:rsidRPr="00A97822">
        <w:rPr>
          <w:rFonts w:asciiTheme="majorHAnsi" w:hAnsiTheme="majorHAnsi"/>
        </w:rPr>
        <w:t xml:space="preserve">se </w:t>
      </w:r>
      <w:r w:rsidR="007A1B2C">
        <w:rPr>
          <w:rFonts w:asciiTheme="majorHAnsi" w:hAnsiTheme="majorHAnsi"/>
        </w:rPr>
        <w:t>pripravi</w:t>
      </w:r>
      <w:r w:rsidRPr="00A97822">
        <w:rPr>
          <w:rFonts w:asciiTheme="majorHAnsi" w:hAnsiTheme="majorHAnsi"/>
        </w:rPr>
        <w:t xml:space="preserve"> </w:t>
      </w:r>
      <w:r w:rsidR="00C96BD4" w:rsidRPr="00A97822">
        <w:rPr>
          <w:rFonts w:asciiTheme="majorHAnsi" w:hAnsiTheme="majorHAnsi"/>
        </w:rPr>
        <w:t>pregled danosti</w:t>
      </w:r>
      <w:r w:rsidRPr="00A97822">
        <w:rPr>
          <w:rFonts w:asciiTheme="majorHAnsi" w:hAnsiTheme="majorHAnsi"/>
        </w:rPr>
        <w:t xml:space="preserve"> destinacije, na katere vpliva turizem (notranja analiza);</w:t>
      </w:r>
    </w:p>
    <w:p w:rsidR="007430C9" w:rsidRPr="00A97822" w:rsidRDefault="007430C9" w:rsidP="00374071">
      <w:pPr>
        <w:pStyle w:val="Odstavekseznama"/>
        <w:numPr>
          <w:ilvl w:val="0"/>
          <w:numId w:val="2"/>
        </w:numPr>
        <w:spacing w:after="0"/>
        <w:jc w:val="both"/>
        <w:rPr>
          <w:rFonts w:asciiTheme="majorHAnsi" w:hAnsiTheme="majorHAnsi"/>
        </w:rPr>
      </w:pPr>
      <w:r w:rsidRPr="00A97822">
        <w:rPr>
          <w:rFonts w:asciiTheme="majorHAnsi" w:hAnsiTheme="majorHAnsi"/>
        </w:rPr>
        <w:t>se ugotovijo morebitni zunanji dejavniki in tveganja, ki vplivajo na turizem destinacije, oziroma tisti vplivi, ki bodo pomembni v prihodnosti (zunanja analiza).</w:t>
      </w:r>
    </w:p>
    <w:p w:rsidR="00374071" w:rsidRDefault="00374071" w:rsidP="00374071">
      <w:pPr>
        <w:spacing w:after="0"/>
        <w:jc w:val="both"/>
        <w:rPr>
          <w:rFonts w:asciiTheme="majorHAnsi" w:hAnsiTheme="majorHAnsi"/>
        </w:rPr>
      </w:pPr>
    </w:p>
    <w:p w:rsidR="00536AFE" w:rsidRPr="00A97822" w:rsidRDefault="007A1B2C" w:rsidP="00374071">
      <w:pPr>
        <w:spacing w:after="0"/>
        <w:jc w:val="both"/>
        <w:rPr>
          <w:rFonts w:asciiTheme="majorHAnsi" w:hAnsiTheme="majorHAnsi"/>
        </w:rPr>
      </w:pPr>
      <w:r>
        <w:rPr>
          <w:rFonts w:asciiTheme="majorHAnsi" w:hAnsiTheme="majorHAnsi"/>
        </w:rPr>
        <w:t>V prvem delu pričujočega dokumenta obravnavamo notranji razvoj, v drugem delu pa z</w:t>
      </w:r>
      <w:r w:rsidR="009424B3" w:rsidRPr="00A97822">
        <w:rPr>
          <w:rFonts w:asciiTheme="majorHAnsi" w:hAnsiTheme="majorHAnsi"/>
        </w:rPr>
        <w:t xml:space="preserve">unanje okolje destinacije. </w:t>
      </w:r>
    </w:p>
    <w:p w:rsidR="00AC64C2" w:rsidRPr="00A97822" w:rsidRDefault="0094359A" w:rsidP="007A1B2C">
      <w:pPr>
        <w:pStyle w:val="Naslov2"/>
        <w:jc w:val="both"/>
      </w:pPr>
      <w:bookmarkStart w:id="2" w:name="_Toc452476607"/>
      <w:bookmarkStart w:id="3" w:name="_Toc521439285"/>
      <w:r w:rsidRPr="00A97822">
        <w:t>Povezana</w:t>
      </w:r>
      <w:r w:rsidR="00AC64C2" w:rsidRPr="00A97822">
        <w:t xml:space="preserve"> merila</w:t>
      </w:r>
      <w:bookmarkEnd w:id="2"/>
      <w:bookmarkEnd w:id="3"/>
    </w:p>
    <w:p w:rsidR="0014246D" w:rsidRPr="00A97822" w:rsidRDefault="0094359A" w:rsidP="00374071">
      <w:pPr>
        <w:spacing w:after="0"/>
        <w:jc w:val="both"/>
        <w:rPr>
          <w:rFonts w:asciiTheme="majorHAnsi" w:hAnsiTheme="majorHAnsi"/>
        </w:rPr>
      </w:pPr>
      <w:r w:rsidRPr="00A97822">
        <w:rPr>
          <w:rFonts w:asciiTheme="majorHAnsi" w:hAnsiTheme="majorHAnsi"/>
        </w:rPr>
        <w:t>Značilnosti</w:t>
      </w:r>
      <w:r w:rsidR="0014246D" w:rsidRPr="00A97822">
        <w:rPr>
          <w:rFonts w:asciiTheme="majorHAnsi" w:hAnsiTheme="majorHAnsi"/>
        </w:rPr>
        <w:t xml:space="preserve"> in vplivi</w:t>
      </w:r>
      <w:r w:rsidR="00C96BD4" w:rsidRPr="00A97822">
        <w:rPr>
          <w:rFonts w:asciiTheme="majorHAnsi" w:hAnsiTheme="majorHAnsi"/>
        </w:rPr>
        <w:t xml:space="preserve"> turizma na dest</w:t>
      </w:r>
      <w:r w:rsidRPr="00A97822">
        <w:rPr>
          <w:rFonts w:asciiTheme="majorHAnsi" w:hAnsiTheme="majorHAnsi"/>
        </w:rPr>
        <w:t>i</w:t>
      </w:r>
      <w:r w:rsidR="00C96BD4" w:rsidRPr="00A97822">
        <w:rPr>
          <w:rFonts w:asciiTheme="majorHAnsi" w:hAnsiTheme="majorHAnsi"/>
        </w:rPr>
        <w:t>nacijo</w:t>
      </w:r>
      <w:r w:rsidR="0014246D" w:rsidRPr="00A97822">
        <w:rPr>
          <w:rFonts w:asciiTheme="majorHAnsi" w:hAnsiTheme="majorHAnsi"/>
        </w:rPr>
        <w:t xml:space="preserve">, ki bodo </w:t>
      </w:r>
      <w:r w:rsidRPr="00A97822">
        <w:rPr>
          <w:rFonts w:asciiTheme="majorHAnsi" w:hAnsiTheme="majorHAnsi"/>
        </w:rPr>
        <w:t xml:space="preserve">v analizi stanja </w:t>
      </w:r>
      <w:r w:rsidR="0014246D" w:rsidRPr="00A97822">
        <w:rPr>
          <w:rFonts w:asciiTheme="majorHAnsi" w:hAnsiTheme="majorHAnsi"/>
        </w:rPr>
        <w:t xml:space="preserve">ustrezno opisani in obravnavani, </w:t>
      </w:r>
      <w:r w:rsidRPr="00A97822">
        <w:rPr>
          <w:rFonts w:asciiTheme="majorHAnsi" w:hAnsiTheme="majorHAnsi"/>
        </w:rPr>
        <w:t>se navezujejo na naslednja merila v standardu Slovenia Green:</w:t>
      </w:r>
    </w:p>
    <w:tbl>
      <w:tblPr>
        <w:tblStyle w:val="Tabelamrea"/>
        <w:tblW w:w="0" w:type="auto"/>
        <w:tblInd w:w="108" w:type="dxa"/>
        <w:tblLook w:val="04A0" w:firstRow="1" w:lastRow="0" w:firstColumn="1" w:lastColumn="0" w:noHBand="0" w:noVBand="1"/>
      </w:tblPr>
      <w:tblGrid>
        <w:gridCol w:w="647"/>
        <w:gridCol w:w="1849"/>
        <w:gridCol w:w="6412"/>
      </w:tblGrid>
      <w:tr w:rsidR="00C96BD4" w:rsidRPr="00A97822" w:rsidTr="004143C4">
        <w:trPr>
          <w:trHeight w:val="297"/>
        </w:trPr>
        <w:tc>
          <w:tcPr>
            <w:tcW w:w="9134" w:type="dxa"/>
            <w:gridSpan w:val="3"/>
            <w:noWrap/>
          </w:tcPr>
          <w:p w:rsidR="00C96BD4" w:rsidRPr="00A97822" w:rsidRDefault="0094359A" w:rsidP="00374071">
            <w:pPr>
              <w:jc w:val="both"/>
              <w:rPr>
                <w:rFonts w:asciiTheme="majorHAnsi" w:eastAsia="Times New Roman" w:hAnsiTheme="majorHAnsi" w:cs="Times New Roman"/>
                <w:bCs/>
                <w:lang w:eastAsia="en-GB"/>
              </w:rPr>
            </w:pPr>
            <w:r w:rsidRPr="00A97822">
              <w:rPr>
                <w:rFonts w:asciiTheme="majorHAnsi" w:hAnsiTheme="majorHAnsi"/>
                <w:b/>
              </w:rPr>
              <w:t>DESTINACIJSKI MANAGEMENT</w:t>
            </w:r>
          </w:p>
        </w:tc>
      </w:tr>
      <w:tr w:rsidR="00C96BD4" w:rsidRPr="00A97822" w:rsidTr="004143C4">
        <w:trPr>
          <w:trHeight w:val="570"/>
        </w:trPr>
        <w:tc>
          <w:tcPr>
            <w:tcW w:w="658" w:type="dxa"/>
            <w:shd w:val="clear" w:color="auto" w:fill="D9D9D9" w:themeFill="background1" w:themeFillShade="D9"/>
            <w:noWrap/>
            <w:hideMark/>
          </w:tcPr>
          <w:p w:rsidR="00C96BD4" w:rsidRPr="00A97822" w:rsidRDefault="0094359A" w:rsidP="00374071">
            <w:pPr>
              <w:jc w:val="both"/>
              <w:rPr>
                <w:rFonts w:asciiTheme="majorHAnsi" w:eastAsia="Times New Roman" w:hAnsiTheme="majorHAnsi" w:cs="Times New Roman"/>
                <w:b/>
                <w:bCs/>
                <w:lang w:eastAsia="en-GB"/>
              </w:rPr>
            </w:pPr>
            <w:r w:rsidRPr="00A97822">
              <w:rPr>
                <w:rFonts w:asciiTheme="majorHAnsi" w:eastAsia="Times New Roman" w:hAnsiTheme="majorHAnsi" w:cs="Times New Roman"/>
                <w:b/>
                <w:bCs/>
                <w:lang w:eastAsia="en-GB"/>
              </w:rPr>
              <w:t>1.7</w:t>
            </w:r>
          </w:p>
        </w:tc>
        <w:tc>
          <w:tcPr>
            <w:tcW w:w="1894" w:type="dxa"/>
            <w:shd w:val="clear" w:color="auto" w:fill="D9D9D9" w:themeFill="background1" w:themeFillShade="D9"/>
            <w:hideMark/>
          </w:tcPr>
          <w:p w:rsidR="00C96BD4" w:rsidRPr="00A97822" w:rsidRDefault="0094359A" w:rsidP="00374071">
            <w:pPr>
              <w:jc w:val="both"/>
              <w:rPr>
                <w:rFonts w:asciiTheme="majorHAnsi" w:eastAsia="Times New Roman" w:hAnsiTheme="majorHAnsi" w:cs="Times New Roman"/>
                <w:b/>
                <w:bCs/>
                <w:lang w:eastAsia="en-GB"/>
              </w:rPr>
            </w:pPr>
            <w:r w:rsidRPr="00A97822">
              <w:rPr>
                <w:rFonts w:asciiTheme="majorHAnsi" w:eastAsia="Times New Roman" w:hAnsiTheme="majorHAnsi" w:cs="Times New Roman"/>
                <w:b/>
                <w:bCs/>
                <w:lang w:eastAsia="en-GB"/>
              </w:rPr>
              <w:t>Analiza stanja</w:t>
            </w:r>
          </w:p>
        </w:tc>
        <w:tc>
          <w:tcPr>
            <w:tcW w:w="6582" w:type="dxa"/>
            <w:shd w:val="clear" w:color="auto" w:fill="D9D9D9" w:themeFill="background1" w:themeFillShade="D9"/>
            <w:hideMark/>
          </w:tcPr>
          <w:p w:rsidR="00C96BD4" w:rsidRPr="00A97822" w:rsidRDefault="0094359A" w:rsidP="00374071">
            <w:pPr>
              <w:jc w:val="both"/>
              <w:rPr>
                <w:rFonts w:asciiTheme="majorHAnsi" w:eastAsia="Times New Roman" w:hAnsiTheme="majorHAnsi" w:cs="Times New Roman"/>
                <w:bCs/>
                <w:lang w:eastAsia="en-GB"/>
              </w:rPr>
            </w:pPr>
            <w:r w:rsidRPr="00A97822">
              <w:rPr>
                <w:rFonts w:asciiTheme="majorHAnsi" w:eastAsia="Times New Roman" w:hAnsiTheme="majorHAnsi" w:cs="Times New Roman"/>
                <w:bCs/>
                <w:lang w:eastAsia="en-GB"/>
              </w:rPr>
              <w:t>V destinaciji obstaja analiza stanja, ki zajema vplive turizma na naravo in pokrajino, okolje in podnebje, kulturo in tradicijo ter lokalno skupnost.</w:t>
            </w:r>
          </w:p>
        </w:tc>
      </w:tr>
      <w:tr w:rsidR="00C96BD4" w:rsidRPr="00A97822" w:rsidTr="004143C4">
        <w:trPr>
          <w:trHeight w:val="251"/>
        </w:trPr>
        <w:tc>
          <w:tcPr>
            <w:tcW w:w="658" w:type="dxa"/>
            <w:noWrap/>
            <w:hideMark/>
          </w:tcPr>
          <w:p w:rsidR="00C96BD4" w:rsidRPr="00A97822" w:rsidRDefault="0094359A" w:rsidP="00374071">
            <w:pPr>
              <w:jc w:val="both"/>
              <w:rPr>
                <w:rFonts w:asciiTheme="majorHAnsi" w:eastAsia="Times New Roman" w:hAnsiTheme="majorHAnsi" w:cs="Times New Roman"/>
                <w:b/>
                <w:bCs/>
                <w:lang w:eastAsia="en-GB"/>
              </w:rPr>
            </w:pPr>
            <w:r w:rsidRPr="00A97822">
              <w:rPr>
                <w:rFonts w:asciiTheme="majorHAnsi" w:eastAsia="Times New Roman" w:hAnsiTheme="majorHAnsi" w:cs="Times New Roman"/>
                <w:b/>
                <w:bCs/>
                <w:lang w:eastAsia="en-GB"/>
              </w:rPr>
              <w:t>1.12</w:t>
            </w:r>
          </w:p>
        </w:tc>
        <w:tc>
          <w:tcPr>
            <w:tcW w:w="1894" w:type="dxa"/>
            <w:hideMark/>
          </w:tcPr>
          <w:p w:rsidR="00C96BD4" w:rsidRPr="00A97822" w:rsidRDefault="0094359A" w:rsidP="00374071">
            <w:pPr>
              <w:jc w:val="both"/>
              <w:rPr>
                <w:rFonts w:asciiTheme="majorHAnsi" w:eastAsia="Times New Roman" w:hAnsiTheme="majorHAnsi" w:cs="Times New Roman"/>
                <w:b/>
                <w:bCs/>
                <w:lang w:eastAsia="en-GB"/>
              </w:rPr>
            </w:pPr>
            <w:r w:rsidRPr="00A97822">
              <w:rPr>
                <w:rFonts w:asciiTheme="majorHAnsi" w:eastAsia="Times New Roman" w:hAnsiTheme="majorHAnsi" w:cs="Times New Roman"/>
                <w:b/>
                <w:bCs/>
                <w:lang w:eastAsia="en-GB"/>
              </w:rPr>
              <w:t>Upravljanje turističnega obiska</w:t>
            </w:r>
          </w:p>
        </w:tc>
        <w:tc>
          <w:tcPr>
            <w:tcW w:w="6582" w:type="dxa"/>
            <w:hideMark/>
          </w:tcPr>
          <w:p w:rsidR="00C96BD4" w:rsidRPr="00A97822" w:rsidRDefault="0094359A" w:rsidP="004143C4">
            <w:pPr>
              <w:jc w:val="both"/>
              <w:rPr>
                <w:rFonts w:asciiTheme="majorHAnsi" w:eastAsia="Times New Roman" w:hAnsiTheme="majorHAnsi" w:cs="Times New Roman"/>
                <w:lang w:eastAsia="en-GB"/>
              </w:rPr>
            </w:pPr>
            <w:r w:rsidRPr="00A97822">
              <w:rPr>
                <w:rFonts w:asciiTheme="majorHAnsi" w:eastAsia="Times New Roman" w:hAnsiTheme="majorHAnsi" w:cs="Times New Roman"/>
                <w:lang w:eastAsia="en-GB"/>
              </w:rPr>
              <w:t>Za optimizacijo vplivov turizma na naravne, kulturne in družbene vire destinacija izvaja ustrezne ukrepe upravljanja turističnega obiska. Pri tem se naslanja na izvedeno analizo stanja.</w:t>
            </w:r>
          </w:p>
        </w:tc>
      </w:tr>
      <w:tr w:rsidR="00C96BD4" w:rsidRPr="00A97822" w:rsidTr="004143C4">
        <w:trPr>
          <w:trHeight w:val="73"/>
        </w:trPr>
        <w:tc>
          <w:tcPr>
            <w:tcW w:w="9134" w:type="dxa"/>
            <w:gridSpan w:val="3"/>
            <w:noWrap/>
          </w:tcPr>
          <w:p w:rsidR="00C96BD4" w:rsidRPr="00A97822" w:rsidRDefault="0094359A" w:rsidP="00374071">
            <w:pPr>
              <w:jc w:val="both"/>
              <w:rPr>
                <w:rFonts w:asciiTheme="majorHAnsi" w:hAnsiTheme="majorHAnsi"/>
              </w:rPr>
            </w:pPr>
            <w:r w:rsidRPr="00A97822">
              <w:rPr>
                <w:rFonts w:asciiTheme="majorHAnsi" w:hAnsiTheme="majorHAnsi"/>
                <w:b/>
              </w:rPr>
              <w:t>NARAVA IN POKRAJINA</w:t>
            </w:r>
          </w:p>
        </w:tc>
      </w:tr>
      <w:tr w:rsidR="00C96BD4" w:rsidRPr="00A97822" w:rsidTr="004143C4">
        <w:trPr>
          <w:trHeight w:val="718"/>
        </w:trPr>
        <w:tc>
          <w:tcPr>
            <w:tcW w:w="658" w:type="dxa"/>
            <w:noWrap/>
          </w:tcPr>
          <w:p w:rsidR="00C96BD4" w:rsidRPr="00A97822" w:rsidRDefault="0094359A" w:rsidP="00374071">
            <w:pPr>
              <w:jc w:val="both"/>
              <w:rPr>
                <w:rFonts w:asciiTheme="majorHAnsi" w:hAnsiTheme="majorHAnsi"/>
                <w:b/>
                <w:bCs/>
              </w:rPr>
            </w:pPr>
            <w:r w:rsidRPr="00A97822">
              <w:rPr>
                <w:rFonts w:asciiTheme="majorHAnsi" w:hAnsiTheme="majorHAnsi"/>
                <w:b/>
                <w:bCs/>
              </w:rPr>
              <w:t>2</w:t>
            </w:r>
            <w:r w:rsidR="00C96BD4" w:rsidRPr="00A97822">
              <w:rPr>
                <w:rFonts w:asciiTheme="majorHAnsi" w:hAnsiTheme="majorHAnsi"/>
                <w:b/>
                <w:bCs/>
              </w:rPr>
              <w:t>.5</w:t>
            </w:r>
          </w:p>
        </w:tc>
        <w:tc>
          <w:tcPr>
            <w:tcW w:w="1894" w:type="dxa"/>
          </w:tcPr>
          <w:p w:rsidR="00C96BD4" w:rsidRPr="00A97822" w:rsidRDefault="0094359A" w:rsidP="00374071">
            <w:pPr>
              <w:jc w:val="both"/>
              <w:rPr>
                <w:rFonts w:asciiTheme="majorHAnsi" w:hAnsiTheme="majorHAnsi"/>
                <w:b/>
                <w:bCs/>
              </w:rPr>
            </w:pPr>
            <w:r w:rsidRPr="00A97822">
              <w:rPr>
                <w:rFonts w:asciiTheme="majorHAnsi" w:hAnsiTheme="majorHAnsi"/>
                <w:b/>
                <w:bCs/>
              </w:rPr>
              <w:t>Spremljanje vplivov turizma na naravo</w:t>
            </w:r>
          </w:p>
        </w:tc>
        <w:tc>
          <w:tcPr>
            <w:tcW w:w="6582" w:type="dxa"/>
          </w:tcPr>
          <w:p w:rsidR="00C96BD4" w:rsidRPr="00A97822" w:rsidRDefault="0094359A" w:rsidP="00374071">
            <w:pPr>
              <w:jc w:val="both"/>
              <w:rPr>
                <w:rFonts w:asciiTheme="majorHAnsi" w:hAnsiTheme="majorHAnsi"/>
              </w:rPr>
            </w:pPr>
            <w:r w:rsidRPr="00A97822">
              <w:rPr>
                <w:rFonts w:asciiTheme="majorHAnsi" w:hAnsiTheme="majorHAnsi"/>
              </w:rPr>
              <w:t>Destinacija spremlja vpliv turizma na ekosisteme, naravne znamenitosti ter živalske in rastlinske vrste in njihove habitate. Pri tem se naslanja na izvedeno analizo stanja.</w:t>
            </w:r>
          </w:p>
        </w:tc>
      </w:tr>
      <w:tr w:rsidR="00C96BD4" w:rsidRPr="00A97822" w:rsidTr="004143C4">
        <w:trPr>
          <w:trHeight w:val="199"/>
        </w:trPr>
        <w:tc>
          <w:tcPr>
            <w:tcW w:w="9134" w:type="dxa"/>
            <w:gridSpan w:val="3"/>
            <w:noWrap/>
          </w:tcPr>
          <w:p w:rsidR="00C96BD4" w:rsidRPr="00A97822" w:rsidRDefault="0094359A" w:rsidP="00374071">
            <w:pPr>
              <w:jc w:val="both"/>
              <w:rPr>
                <w:rFonts w:asciiTheme="majorHAnsi" w:hAnsiTheme="majorHAnsi"/>
                <w:b/>
              </w:rPr>
            </w:pPr>
            <w:r w:rsidRPr="00A97822">
              <w:rPr>
                <w:rFonts w:asciiTheme="majorHAnsi" w:hAnsiTheme="majorHAnsi"/>
                <w:b/>
              </w:rPr>
              <w:t>OKOLJE IN PODNEBJE</w:t>
            </w:r>
          </w:p>
        </w:tc>
      </w:tr>
      <w:tr w:rsidR="00C96BD4" w:rsidRPr="00A97822" w:rsidTr="004143C4">
        <w:trPr>
          <w:trHeight w:val="89"/>
        </w:trPr>
        <w:tc>
          <w:tcPr>
            <w:tcW w:w="658" w:type="dxa"/>
            <w:noWrap/>
          </w:tcPr>
          <w:p w:rsidR="00C96BD4" w:rsidRPr="00A97822" w:rsidRDefault="0094359A" w:rsidP="00374071">
            <w:pPr>
              <w:jc w:val="both"/>
              <w:rPr>
                <w:rFonts w:asciiTheme="majorHAnsi" w:hAnsiTheme="majorHAnsi"/>
                <w:b/>
                <w:bCs/>
              </w:rPr>
            </w:pPr>
            <w:r w:rsidRPr="00A97822">
              <w:rPr>
                <w:rFonts w:asciiTheme="majorHAnsi" w:hAnsiTheme="majorHAnsi"/>
                <w:b/>
                <w:bCs/>
              </w:rPr>
              <w:t>3</w:t>
            </w:r>
            <w:r w:rsidR="00C96BD4" w:rsidRPr="00A97822">
              <w:rPr>
                <w:rFonts w:asciiTheme="majorHAnsi" w:hAnsiTheme="majorHAnsi"/>
                <w:b/>
                <w:bCs/>
              </w:rPr>
              <w:t>.2</w:t>
            </w:r>
          </w:p>
        </w:tc>
        <w:tc>
          <w:tcPr>
            <w:tcW w:w="1894" w:type="dxa"/>
          </w:tcPr>
          <w:p w:rsidR="00C96BD4" w:rsidRPr="00A97822" w:rsidRDefault="0094359A" w:rsidP="00374071">
            <w:pPr>
              <w:jc w:val="both"/>
              <w:rPr>
                <w:rFonts w:asciiTheme="majorHAnsi" w:hAnsiTheme="majorHAnsi"/>
                <w:b/>
                <w:bCs/>
              </w:rPr>
            </w:pPr>
            <w:r w:rsidRPr="00A97822">
              <w:rPr>
                <w:rFonts w:asciiTheme="majorHAnsi" w:hAnsiTheme="majorHAnsi"/>
                <w:b/>
                <w:bCs/>
              </w:rPr>
              <w:t>Onesnaženje zraka</w:t>
            </w:r>
          </w:p>
        </w:tc>
        <w:tc>
          <w:tcPr>
            <w:tcW w:w="6582" w:type="dxa"/>
          </w:tcPr>
          <w:p w:rsidR="00C96BD4" w:rsidRPr="00A97822" w:rsidRDefault="0094359A" w:rsidP="00374071">
            <w:pPr>
              <w:jc w:val="both"/>
              <w:rPr>
                <w:rFonts w:asciiTheme="majorHAnsi" w:hAnsiTheme="majorHAnsi"/>
              </w:rPr>
            </w:pPr>
            <w:r w:rsidRPr="00A97822">
              <w:rPr>
                <w:rFonts w:asciiTheme="majorHAnsi" w:hAnsiTheme="majorHAnsi"/>
              </w:rPr>
              <w:t>Destinacija ustrezno naslavlja onesnaženje zraka. Pri tem se naslanja na tveganja in vplive turizma na kakovost zraka, identificirane v analizi stanja.</w:t>
            </w:r>
          </w:p>
        </w:tc>
      </w:tr>
      <w:tr w:rsidR="00C96BD4" w:rsidRPr="00A97822" w:rsidTr="004143C4">
        <w:trPr>
          <w:trHeight w:val="141"/>
        </w:trPr>
        <w:tc>
          <w:tcPr>
            <w:tcW w:w="658" w:type="dxa"/>
            <w:noWrap/>
          </w:tcPr>
          <w:p w:rsidR="00C96BD4" w:rsidRPr="00A97822" w:rsidRDefault="0094359A" w:rsidP="00374071">
            <w:pPr>
              <w:jc w:val="both"/>
              <w:rPr>
                <w:rFonts w:asciiTheme="majorHAnsi" w:hAnsiTheme="majorHAnsi"/>
                <w:b/>
                <w:bCs/>
              </w:rPr>
            </w:pPr>
            <w:r w:rsidRPr="00A97822">
              <w:rPr>
                <w:rFonts w:asciiTheme="majorHAnsi" w:hAnsiTheme="majorHAnsi"/>
                <w:b/>
                <w:bCs/>
              </w:rPr>
              <w:t>3</w:t>
            </w:r>
            <w:r w:rsidR="00C96BD4" w:rsidRPr="00A97822">
              <w:rPr>
                <w:rFonts w:asciiTheme="majorHAnsi" w:hAnsiTheme="majorHAnsi"/>
                <w:b/>
                <w:bCs/>
              </w:rPr>
              <w:t>.3</w:t>
            </w:r>
          </w:p>
        </w:tc>
        <w:tc>
          <w:tcPr>
            <w:tcW w:w="1894" w:type="dxa"/>
          </w:tcPr>
          <w:p w:rsidR="00C96BD4" w:rsidRPr="00A97822" w:rsidRDefault="0094359A" w:rsidP="00374071">
            <w:pPr>
              <w:jc w:val="both"/>
              <w:rPr>
                <w:rFonts w:asciiTheme="majorHAnsi" w:hAnsiTheme="majorHAnsi"/>
                <w:b/>
                <w:bCs/>
              </w:rPr>
            </w:pPr>
            <w:r w:rsidRPr="00A97822">
              <w:rPr>
                <w:rFonts w:asciiTheme="majorHAnsi" w:hAnsiTheme="majorHAnsi"/>
                <w:b/>
                <w:bCs/>
              </w:rPr>
              <w:t>Hrup</w:t>
            </w:r>
          </w:p>
        </w:tc>
        <w:tc>
          <w:tcPr>
            <w:tcW w:w="6582" w:type="dxa"/>
          </w:tcPr>
          <w:p w:rsidR="00C96BD4" w:rsidRPr="00A97822" w:rsidRDefault="0094359A" w:rsidP="00374071">
            <w:pPr>
              <w:jc w:val="both"/>
              <w:rPr>
                <w:rFonts w:asciiTheme="majorHAnsi" w:hAnsiTheme="majorHAnsi"/>
              </w:rPr>
            </w:pPr>
            <w:r w:rsidRPr="00A97822">
              <w:rPr>
                <w:rFonts w:asciiTheme="majorHAnsi" w:hAnsiTheme="majorHAnsi"/>
              </w:rPr>
              <w:t>Destinacija ustrezno regulira in minimizira hrup.  Pri tem se naslanja na tveganja in vplive turizma, identificirane v analizi stanja. Destinacija podjetja in obiskovalce spodbuja k minimizaciji hrupa.</w:t>
            </w:r>
          </w:p>
        </w:tc>
      </w:tr>
      <w:tr w:rsidR="00C96BD4" w:rsidRPr="00A97822" w:rsidTr="004143C4">
        <w:trPr>
          <w:trHeight w:val="105"/>
        </w:trPr>
        <w:tc>
          <w:tcPr>
            <w:tcW w:w="658" w:type="dxa"/>
            <w:noWrap/>
          </w:tcPr>
          <w:p w:rsidR="00C96BD4" w:rsidRPr="00A97822" w:rsidRDefault="0094359A" w:rsidP="00374071">
            <w:pPr>
              <w:jc w:val="both"/>
              <w:rPr>
                <w:rFonts w:asciiTheme="majorHAnsi" w:hAnsiTheme="majorHAnsi"/>
                <w:b/>
                <w:bCs/>
              </w:rPr>
            </w:pPr>
            <w:r w:rsidRPr="00A97822">
              <w:rPr>
                <w:rFonts w:asciiTheme="majorHAnsi" w:hAnsiTheme="majorHAnsi"/>
                <w:b/>
                <w:bCs/>
              </w:rPr>
              <w:t>3</w:t>
            </w:r>
            <w:r w:rsidR="00C96BD4" w:rsidRPr="00A97822">
              <w:rPr>
                <w:rFonts w:asciiTheme="majorHAnsi" w:hAnsiTheme="majorHAnsi"/>
                <w:b/>
                <w:bCs/>
              </w:rPr>
              <w:t>.4</w:t>
            </w:r>
          </w:p>
        </w:tc>
        <w:tc>
          <w:tcPr>
            <w:tcW w:w="1894" w:type="dxa"/>
          </w:tcPr>
          <w:p w:rsidR="00C96BD4" w:rsidRPr="00A97822" w:rsidRDefault="0094359A" w:rsidP="00374071">
            <w:pPr>
              <w:jc w:val="both"/>
              <w:rPr>
                <w:rFonts w:asciiTheme="majorHAnsi" w:hAnsiTheme="majorHAnsi"/>
                <w:b/>
                <w:bCs/>
              </w:rPr>
            </w:pPr>
            <w:r w:rsidRPr="00A97822">
              <w:rPr>
                <w:rFonts w:asciiTheme="majorHAnsi" w:hAnsiTheme="majorHAnsi"/>
                <w:b/>
                <w:bCs/>
              </w:rPr>
              <w:t>Svetlobno onesnaženje</w:t>
            </w:r>
          </w:p>
        </w:tc>
        <w:tc>
          <w:tcPr>
            <w:tcW w:w="6582" w:type="dxa"/>
          </w:tcPr>
          <w:p w:rsidR="00C96BD4" w:rsidRPr="00A97822" w:rsidRDefault="0094359A" w:rsidP="00374071">
            <w:pPr>
              <w:jc w:val="both"/>
              <w:rPr>
                <w:rFonts w:asciiTheme="majorHAnsi" w:hAnsiTheme="majorHAnsi"/>
              </w:rPr>
            </w:pPr>
            <w:r w:rsidRPr="00A97822">
              <w:rPr>
                <w:rFonts w:asciiTheme="majorHAnsi" w:hAnsiTheme="majorHAnsi"/>
              </w:rPr>
              <w:t>Destinacija ustrezno naslavlja vplive svetlobnega onesnaženja na živalstvo, rastlinstvo in izkušnjo gostov. Pri tem se naslanja na tveganja in vplive turizma, identificirane v analizi stanja.</w:t>
            </w:r>
          </w:p>
        </w:tc>
      </w:tr>
      <w:tr w:rsidR="00C96BD4" w:rsidRPr="00A97822" w:rsidTr="004143C4">
        <w:trPr>
          <w:trHeight w:val="448"/>
        </w:trPr>
        <w:tc>
          <w:tcPr>
            <w:tcW w:w="658" w:type="dxa"/>
            <w:noWrap/>
          </w:tcPr>
          <w:p w:rsidR="00C96BD4" w:rsidRPr="00A97822" w:rsidRDefault="00FA4224" w:rsidP="00374071">
            <w:pPr>
              <w:jc w:val="both"/>
              <w:rPr>
                <w:rFonts w:asciiTheme="majorHAnsi" w:hAnsiTheme="majorHAnsi"/>
                <w:b/>
                <w:bCs/>
              </w:rPr>
            </w:pPr>
            <w:r w:rsidRPr="00A97822">
              <w:rPr>
                <w:rFonts w:asciiTheme="majorHAnsi" w:hAnsiTheme="majorHAnsi"/>
                <w:b/>
                <w:bCs/>
              </w:rPr>
              <w:t>3.10</w:t>
            </w:r>
          </w:p>
        </w:tc>
        <w:tc>
          <w:tcPr>
            <w:tcW w:w="1894" w:type="dxa"/>
          </w:tcPr>
          <w:p w:rsidR="00C96BD4" w:rsidRPr="00A97822" w:rsidRDefault="00FA4224" w:rsidP="00374071">
            <w:pPr>
              <w:jc w:val="both"/>
              <w:rPr>
                <w:rFonts w:asciiTheme="majorHAnsi" w:hAnsiTheme="majorHAnsi"/>
                <w:b/>
                <w:bCs/>
              </w:rPr>
            </w:pPr>
            <w:r w:rsidRPr="00A97822">
              <w:rPr>
                <w:rFonts w:asciiTheme="majorHAnsi" w:hAnsiTheme="majorHAnsi"/>
                <w:b/>
                <w:bCs/>
              </w:rPr>
              <w:t>Mehka mobilnost</w:t>
            </w:r>
          </w:p>
        </w:tc>
        <w:tc>
          <w:tcPr>
            <w:tcW w:w="6582" w:type="dxa"/>
          </w:tcPr>
          <w:p w:rsidR="00C96BD4" w:rsidRPr="00A97822" w:rsidRDefault="00FA4224" w:rsidP="00374071">
            <w:pPr>
              <w:jc w:val="both"/>
              <w:rPr>
                <w:rFonts w:asciiTheme="majorHAnsi" w:hAnsiTheme="majorHAnsi"/>
              </w:rPr>
            </w:pPr>
            <w:r w:rsidRPr="00A97822">
              <w:rPr>
                <w:rFonts w:asciiTheme="majorHAnsi" w:hAnsiTheme="majorHAnsi"/>
              </w:rPr>
              <w:t>Destinacija ima izdelano strategijo mehke mobilnosti, v kateri so opredeljeni ukrepi za minimizacijo vplivov transporta iz analize stanja. Spodbujata se pešačenje in kolesarjenje.</w:t>
            </w:r>
          </w:p>
        </w:tc>
      </w:tr>
      <w:tr w:rsidR="00C96BD4" w:rsidRPr="00A97822" w:rsidTr="004143C4">
        <w:trPr>
          <w:trHeight w:val="448"/>
        </w:trPr>
        <w:tc>
          <w:tcPr>
            <w:tcW w:w="658" w:type="dxa"/>
            <w:noWrap/>
          </w:tcPr>
          <w:p w:rsidR="00C96BD4" w:rsidRPr="00A97822" w:rsidRDefault="00FA4224" w:rsidP="00374071">
            <w:pPr>
              <w:jc w:val="both"/>
              <w:rPr>
                <w:rFonts w:asciiTheme="majorHAnsi" w:hAnsiTheme="majorHAnsi"/>
                <w:b/>
                <w:bCs/>
              </w:rPr>
            </w:pPr>
            <w:r w:rsidRPr="00A97822">
              <w:rPr>
                <w:rFonts w:asciiTheme="majorHAnsi" w:hAnsiTheme="majorHAnsi"/>
                <w:b/>
                <w:bCs/>
              </w:rPr>
              <w:t>3.19</w:t>
            </w:r>
          </w:p>
        </w:tc>
        <w:tc>
          <w:tcPr>
            <w:tcW w:w="1894" w:type="dxa"/>
          </w:tcPr>
          <w:p w:rsidR="00C96BD4" w:rsidRPr="00A97822" w:rsidRDefault="00FA4224" w:rsidP="004143C4">
            <w:pPr>
              <w:jc w:val="both"/>
              <w:rPr>
                <w:rFonts w:asciiTheme="majorHAnsi" w:hAnsiTheme="majorHAnsi"/>
                <w:b/>
                <w:bCs/>
              </w:rPr>
            </w:pPr>
            <w:r w:rsidRPr="00A97822">
              <w:rPr>
                <w:rFonts w:asciiTheme="majorHAnsi" w:hAnsiTheme="majorHAnsi"/>
                <w:b/>
                <w:bCs/>
              </w:rPr>
              <w:t>Odgovori na podnebn</w:t>
            </w:r>
            <w:r w:rsidR="004143C4">
              <w:rPr>
                <w:rFonts w:asciiTheme="majorHAnsi" w:hAnsiTheme="majorHAnsi"/>
                <w:b/>
                <w:bCs/>
              </w:rPr>
              <w:t>e spremembe</w:t>
            </w:r>
          </w:p>
        </w:tc>
        <w:tc>
          <w:tcPr>
            <w:tcW w:w="6582" w:type="dxa"/>
          </w:tcPr>
          <w:p w:rsidR="00C96BD4" w:rsidRPr="00A97822" w:rsidRDefault="00FA4224" w:rsidP="00374071">
            <w:pPr>
              <w:jc w:val="both"/>
              <w:rPr>
                <w:rFonts w:asciiTheme="majorHAnsi" w:hAnsiTheme="majorHAnsi"/>
              </w:rPr>
            </w:pPr>
            <w:r w:rsidRPr="00A97822">
              <w:rPr>
                <w:rFonts w:asciiTheme="majorHAnsi" w:hAnsiTheme="majorHAnsi"/>
              </w:rPr>
              <w:t>Destinacija prilagajanju na podnebne spremembe namenja vso potrebno pozornost, pri čemer se naslanja na analizo stanja.</w:t>
            </w:r>
          </w:p>
        </w:tc>
      </w:tr>
      <w:tr w:rsidR="005C1113" w:rsidRPr="00A97822" w:rsidTr="00A7455E">
        <w:trPr>
          <w:trHeight w:val="73"/>
        </w:trPr>
        <w:tc>
          <w:tcPr>
            <w:tcW w:w="9134" w:type="dxa"/>
            <w:gridSpan w:val="3"/>
            <w:noWrap/>
          </w:tcPr>
          <w:p w:rsidR="005C1113" w:rsidRPr="00A97822" w:rsidRDefault="005C1113" w:rsidP="00A7455E">
            <w:pPr>
              <w:jc w:val="both"/>
              <w:rPr>
                <w:rFonts w:asciiTheme="majorHAnsi" w:hAnsiTheme="majorHAnsi"/>
              </w:rPr>
            </w:pPr>
            <w:r>
              <w:rPr>
                <w:rFonts w:asciiTheme="majorHAnsi" w:hAnsiTheme="majorHAnsi"/>
                <w:b/>
              </w:rPr>
              <w:t>KULTURA IN TRADICIJA</w:t>
            </w:r>
          </w:p>
        </w:tc>
      </w:tr>
      <w:tr w:rsidR="005C1113" w:rsidRPr="00A97822" w:rsidTr="00A7455E">
        <w:trPr>
          <w:trHeight w:val="718"/>
        </w:trPr>
        <w:tc>
          <w:tcPr>
            <w:tcW w:w="658" w:type="dxa"/>
            <w:noWrap/>
          </w:tcPr>
          <w:p w:rsidR="005C1113" w:rsidRPr="00A97822" w:rsidRDefault="005C1113" w:rsidP="00A7455E">
            <w:pPr>
              <w:jc w:val="both"/>
              <w:rPr>
                <w:rFonts w:asciiTheme="majorHAnsi" w:hAnsiTheme="majorHAnsi"/>
                <w:b/>
                <w:bCs/>
              </w:rPr>
            </w:pPr>
            <w:r>
              <w:rPr>
                <w:rFonts w:asciiTheme="majorHAnsi" w:hAnsiTheme="majorHAnsi"/>
                <w:b/>
                <w:bCs/>
              </w:rPr>
              <w:t>4.3</w:t>
            </w:r>
          </w:p>
        </w:tc>
        <w:tc>
          <w:tcPr>
            <w:tcW w:w="1894" w:type="dxa"/>
          </w:tcPr>
          <w:p w:rsidR="005C1113" w:rsidRPr="00A97822" w:rsidRDefault="005C1113" w:rsidP="005C1113">
            <w:pPr>
              <w:jc w:val="both"/>
              <w:rPr>
                <w:rFonts w:asciiTheme="majorHAnsi" w:hAnsiTheme="majorHAnsi"/>
                <w:b/>
                <w:bCs/>
              </w:rPr>
            </w:pPr>
            <w:r>
              <w:rPr>
                <w:rFonts w:asciiTheme="majorHAnsi" w:hAnsiTheme="majorHAnsi"/>
                <w:b/>
                <w:bCs/>
              </w:rPr>
              <w:t>Upravljanje</w:t>
            </w:r>
            <w:r w:rsidRPr="00A97822">
              <w:rPr>
                <w:rFonts w:asciiTheme="majorHAnsi" w:hAnsiTheme="majorHAnsi"/>
                <w:b/>
                <w:bCs/>
              </w:rPr>
              <w:t xml:space="preserve"> vplivov turizma na </w:t>
            </w:r>
            <w:r>
              <w:rPr>
                <w:rFonts w:asciiTheme="majorHAnsi" w:hAnsiTheme="majorHAnsi"/>
                <w:b/>
                <w:bCs/>
              </w:rPr>
              <w:t>kulturo</w:t>
            </w:r>
          </w:p>
        </w:tc>
        <w:tc>
          <w:tcPr>
            <w:tcW w:w="6582" w:type="dxa"/>
          </w:tcPr>
          <w:p w:rsidR="005C1113" w:rsidRPr="00A97822" w:rsidRDefault="005C1113" w:rsidP="00A7455E">
            <w:pPr>
              <w:jc w:val="both"/>
              <w:rPr>
                <w:rFonts w:asciiTheme="majorHAnsi" w:hAnsiTheme="majorHAnsi"/>
              </w:rPr>
            </w:pPr>
            <w:r w:rsidRPr="00A97822">
              <w:rPr>
                <w:rFonts w:asciiTheme="majorHAnsi" w:hAnsiTheme="majorHAnsi"/>
              </w:rPr>
              <w:t>Destinacija spremlja vpliv turizma na ekosisteme, naravne znamenitosti ter živalske in rastlinske vrste in njihove habitate. Pri tem se naslanja na izvedeno analizo stanja.</w:t>
            </w:r>
          </w:p>
        </w:tc>
      </w:tr>
    </w:tbl>
    <w:p w:rsidR="00C96BD4" w:rsidRPr="00A97822" w:rsidRDefault="00C96BD4" w:rsidP="00374071">
      <w:pPr>
        <w:spacing w:after="0"/>
        <w:jc w:val="both"/>
        <w:rPr>
          <w:rFonts w:asciiTheme="majorHAnsi" w:hAnsiTheme="majorHAnsi"/>
        </w:rPr>
      </w:pPr>
    </w:p>
    <w:p w:rsidR="00374071" w:rsidRDefault="007430C9" w:rsidP="00374071">
      <w:pPr>
        <w:pStyle w:val="Naslov2"/>
        <w:jc w:val="both"/>
      </w:pPr>
      <w:bookmarkStart w:id="4" w:name="_Toc452476608"/>
      <w:bookmarkStart w:id="5" w:name="_Toc521439286"/>
      <w:r w:rsidRPr="00A97822">
        <w:t>Obseg</w:t>
      </w:r>
      <w:bookmarkEnd w:id="4"/>
      <w:bookmarkEnd w:id="5"/>
    </w:p>
    <w:p w:rsidR="007430C9" w:rsidRPr="00A97822" w:rsidRDefault="00FA4224" w:rsidP="00374071">
      <w:pPr>
        <w:pStyle w:val="Odstavekseznama"/>
        <w:spacing w:after="0"/>
        <w:ind w:left="0"/>
        <w:rPr>
          <w:rFonts w:asciiTheme="majorHAnsi" w:hAnsiTheme="majorHAnsi"/>
        </w:rPr>
      </w:pPr>
      <w:r w:rsidRPr="00A97822">
        <w:rPr>
          <w:rFonts w:asciiTheme="majorHAnsi" w:hAnsiTheme="majorHAnsi"/>
        </w:rPr>
        <w:t>Analiza stanja</w:t>
      </w:r>
      <w:r w:rsidR="00C15E2B" w:rsidRPr="00A97822">
        <w:rPr>
          <w:rFonts w:asciiTheme="majorHAnsi" w:hAnsiTheme="majorHAnsi"/>
        </w:rPr>
        <w:t xml:space="preserve"> je raziskov</w:t>
      </w:r>
      <w:r w:rsidRPr="00A97822">
        <w:rPr>
          <w:rFonts w:asciiTheme="majorHAnsi" w:hAnsiTheme="majorHAnsi"/>
        </w:rPr>
        <w:t xml:space="preserve">alna študija </w:t>
      </w:r>
      <w:r w:rsidRPr="00374071">
        <w:rPr>
          <w:rFonts w:asciiTheme="majorHAnsi" w:hAnsiTheme="majorHAnsi"/>
          <w:b/>
        </w:rPr>
        <w:t>opisne narave</w:t>
      </w:r>
      <w:r w:rsidRPr="00A97822">
        <w:rPr>
          <w:rFonts w:asciiTheme="majorHAnsi" w:hAnsiTheme="majorHAnsi"/>
        </w:rPr>
        <w:t xml:space="preserve"> in ne </w:t>
      </w:r>
      <w:r w:rsidR="00374071">
        <w:rPr>
          <w:rFonts w:asciiTheme="majorHAnsi" w:hAnsiTheme="majorHAnsi"/>
        </w:rPr>
        <w:t xml:space="preserve">kvantitativna </w:t>
      </w:r>
      <w:r w:rsidRPr="00A97822">
        <w:rPr>
          <w:rFonts w:asciiTheme="majorHAnsi" w:hAnsiTheme="majorHAnsi"/>
        </w:rPr>
        <w:t xml:space="preserve">analiza </w:t>
      </w:r>
      <w:r w:rsidR="00C15E2B" w:rsidRPr="00A97822">
        <w:rPr>
          <w:rFonts w:asciiTheme="majorHAnsi" w:hAnsiTheme="majorHAnsi"/>
        </w:rPr>
        <w:t>merljivih vplivov.</w:t>
      </w:r>
    </w:p>
    <w:p w:rsidR="0014246D" w:rsidRPr="00A97822" w:rsidRDefault="00FA4224" w:rsidP="00374071">
      <w:pPr>
        <w:pStyle w:val="Odstavekseznama"/>
        <w:spacing w:after="0"/>
        <w:ind w:left="0"/>
        <w:jc w:val="both"/>
        <w:rPr>
          <w:rFonts w:asciiTheme="majorHAnsi" w:hAnsiTheme="majorHAnsi"/>
        </w:rPr>
      </w:pPr>
      <w:r w:rsidRPr="00A97822">
        <w:rPr>
          <w:rFonts w:asciiTheme="majorHAnsi" w:hAnsiTheme="majorHAnsi"/>
        </w:rPr>
        <w:t>Analiza stanja</w:t>
      </w:r>
      <w:r w:rsidR="00D558E1" w:rsidRPr="00A97822">
        <w:rPr>
          <w:rFonts w:asciiTheme="majorHAnsi" w:hAnsiTheme="majorHAnsi"/>
        </w:rPr>
        <w:t xml:space="preserve"> mora vključevati </w:t>
      </w:r>
      <w:r w:rsidR="00D558E1" w:rsidRPr="00374071">
        <w:rPr>
          <w:rFonts w:asciiTheme="majorHAnsi" w:hAnsiTheme="majorHAnsi"/>
          <w:b/>
        </w:rPr>
        <w:t>neposredne in posredne</w:t>
      </w:r>
      <w:r w:rsidR="00D558E1" w:rsidRPr="00A97822">
        <w:rPr>
          <w:rFonts w:asciiTheme="majorHAnsi" w:hAnsiTheme="majorHAnsi"/>
        </w:rPr>
        <w:t xml:space="preserve"> vplive. </w:t>
      </w:r>
    </w:p>
    <w:p w:rsidR="009B7BA4" w:rsidRPr="00A97822" w:rsidRDefault="00FA4224" w:rsidP="00374071">
      <w:pPr>
        <w:pStyle w:val="Odstavekseznama"/>
        <w:spacing w:after="0"/>
        <w:ind w:left="0"/>
        <w:jc w:val="both"/>
        <w:rPr>
          <w:rFonts w:asciiTheme="majorHAnsi" w:hAnsiTheme="majorHAnsi"/>
        </w:rPr>
      </w:pPr>
      <w:r w:rsidRPr="00A97822">
        <w:rPr>
          <w:rFonts w:asciiTheme="majorHAnsi" w:hAnsiTheme="majorHAnsi"/>
        </w:rPr>
        <w:t>Analiza stanja</w:t>
      </w:r>
      <w:r w:rsidR="009B7BA4" w:rsidRPr="00A97822">
        <w:rPr>
          <w:rFonts w:asciiTheme="majorHAnsi" w:hAnsiTheme="majorHAnsi"/>
        </w:rPr>
        <w:t xml:space="preserve"> mora upoštevati </w:t>
      </w:r>
      <w:r w:rsidR="009B7BA4" w:rsidRPr="00374071">
        <w:rPr>
          <w:rFonts w:asciiTheme="majorHAnsi" w:hAnsiTheme="majorHAnsi"/>
          <w:b/>
        </w:rPr>
        <w:t>negative vplive</w:t>
      </w:r>
      <w:r w:rsidR="009B7BA4" w:rsidRPr="00A97822">
        <w:rPr>
          <w:rFonts w:asciiTheme="majorHAnsi" w:hAnsiTheme="majorHAnsi"/>
        </w:rPr>
        <w:t xml:space="preserve"> (ki jih je treba obravnavati) in </w:t>
      </w:r>
      <w:r w:rsidR="009B7BA4" w:rsidRPr="00374071">
        <w:rPr>
          <w:rFonts w:asciiTheme="majorHAnsi" w:hAnsiTheme="majorHAnsi"/>
          <w:b/>
        </w:rPr>
        <w:t>pozitiv</w:t>
      </w:r>
      <w:r w:rsidR="00374071">
        <w:rPr>
          <w:rFonts w:asciiTheme="majorHAnsi" w:hAnsiTheme="majorHAnsi"/>
          <w:b/>
        </w:rPr>
        <w:t>n</w:t>
      </w:r>
      <w:r w:rsidR="009B7BA4" w:rsidRPr="00374071">
        <w:rPr>
          <w:rFonts w:asciiTheme="majorHAnsi" w:hAnsiTheme="majorHAnsi"/>
          <w:b/>
        </w:rPr>
        <w:t xml:space="preserve">e vplive </w:t>
      </w:r>
      <w:r w:rsidR="009B7BA4" w:rsidRPr="00A97822">
        <w:rPr>
          <w:rFonts w:asciiTheme="majorHAnsi" w:hAnsiTheme="majorHAnsi"/>
        </w:rPr>
        <w:t xml:space="preserve">(ki jih je treba spodbujati). </w:t>
      </w:r>
    </w:p>
    <w:p w:rsidR="00433684" w:rsidRPr="00A97822" w:rsidRDefault="00D82410" w:rsidP="007A1B2C">
      <w:pPr>
        <w:pStyle w:val="Naslov2"/>
        <w:jc w:val="both"/>
      </w:pPr>
      <w:bookmarkStart w:id="6" w:name="_Toc521439287"/>
      <w:bookmarkStart w:id="7" w:name="_Toc452476609"/>
      <w:r w:rsidRPr="00A97822">
        <w:t>Navodila za uporabo</w:t>
      </w:r>
      <w:bookmarkEnd w:id="6"/>
    </w:p>
    <w:p w:rsidR="00FA4224" w:rsidRPr="00A97822" w:rsidRDefault="00D82410" w:rsidP="00374071">
      <w:pPr>
        <w:spacing w:after="0"/>
        <w:jc w:val="both"/>
        <w:rPr>
          <w:rFonts w:asciiTheme="majorHAnsi" w:hAnsiTheme="majorHAnsi"/>
        </w:rPr>
      </w:pPr>
      <w:r w:rsidRPr="00A97822">
        <w:rPr>
          <w:rFonts w:asciiTheme="majorHAnsi" w:hAnsiTheme="majorHAnsi"/>
        </w:rPr>
        <w:t xml:space="preserve">Predlogo </w:t>
      </w:r>
      <w:r w:rsidR="00FA4224" w:rsidRPr="00A97822">
        <w:rPr>
          <w:rFonts w:asciiTheme="majorHAnsi" w:hAnsiTheme="majorHAnsi"/>
        </w:rPr>
        <w:t>za analizo stanja v</w:t>
      </w:r>
      <w:r w:rsidRPr="00A97822">
        <w:rPr>
          <w:rFonts w:asciiTheme="majorHAnsi" w:hAnsiTheme="majorHAnsi"/>
        </w:rPr>
        <w:t xml:space="preserve"> destinacij</w:t>
      </w:r>
      <w:r w:rsidR="00FA4224" w:rsidRPr="00A97822">
        <w:rPr>
          <w:rFonts w:asciiTheme="majorHAnsi" w:hAnsiTheme="majorHAnsi"/>
        </w:rPr>
        <w:t>i</w:t>
      </w:r>
      <w:r w:rsidRPr="00A97822">
        <w:rPr>
          <w:rFonts w:asciiTheme="majorHAnsi" w:hAnsiTheme="majorHAnsi"/>
        </w:rPr>
        <w:t xml:space="preserve"> izpolnite tako, da vpišite zahtevane podatke</w:t>
      </w:r>
      <w:r w:rsidR="00374071">
        <w:rPr>
          <w:rFonts w:asciiTheme="majorHAnsi" w:hAnsiTheme="majorHAnsi"/>
        </w:rPr>
        <w:t xml:space="preserve"> v ustrezna polja; najprej opiše</w:t>
      </w:r>
      <w:r w:rsidRPr="00A97822">
        <w:rPr>
          <w:rFonts w:asciiTheme="majorHAnsi" w:hAnsiTheme="majorHAnsi"/>
        </w:rPr>
        <w:t xml:space="preserve">te </w:t>
      </w:r>
      <w:r w:rsidR="00FA4224" w:rsidRPr="00A97822">
        <w:rPr>
          <w:rFonts w:asciiTheme="majorHAnsi" w:hAnsiTheme="majorHAnsi"/>
        </w:rPr>
        <w:t>najpomembnejše danosti</w:t>
      </w:r>
      <w:r w:rsidRPr="00A97822">
        <w:rPr>
          <w:rFonts w:asciiTheme="majorHAnsi" w:hAnsiTheme="majorHAnsi"/>
        </w:rPr>
        <w:t>:</w:t>
      </w:r>
    </w:p>
    <w:tbl>
      <w:tblPr>
        <w:tblStyle w:val="Tabelamrea"/>
        <w:tblW w:w="0" w:type="auto"/>
        <w:tblInd w:w="108" w:type="dxa"/>
        <w:tblLook w:val="04A0" w:firstRow="1" w:lastRow="0" w:firstColumn="1" w:lastColumn="0" w:noHBand="0" w:noVBand="1"/>
      </w:tblPr>
      <w:tblGrid>
        <w:gridCol w:w="8908"/>
      </w:tblGrid>
      <w:tr w:rsidR="00FA4224" w:rsidRPr="00A97822" w:rsidTr="004143C4">
        <w:tc>
          <w:tcPr>
            <w:tcW w:w="9134" w:type="dxa"/>
          </w:tcPr>
          <w:p w:rsidR="00FA4224" w:rsidRPr="00A97822" w:rsidRDefault="00FA4224" w:rsidP="00374071">
            <w:pPr>
              <w:jc w:val="both"/>
              <w:rPr>
                <w:rFonts w:asciiTheme="majorHAnsi" w:hAnsiTheme="majorHAnsi"/>
              </w:rPr>
            </w:pPr>
            <w:r w:rsidRPr="00A97822">
              <w:rPr>
                <w:rFonts w:asciiTheme="majorHAnsi" w:hAnsiTheme="majorHAnsi"/>
              </w:rPr>
              <w:t>…</w:t>
            </w:r>
          </w:p>
          <w:p w:rsidR="00FA4224" w:rsidRPr="00A97822" w:rsidRDefault="00FA4224" w:rsidP="00374071">
            <w:pPr>
              <w:jc w:val="both"/>
              <w:rPr>
                <w:rFonts w:asciiTheme="majorHAnsi" w:hAnsiTheme="majorHAnsi"/>
              </w:rPr>
            </w:pPr>
          </w:p>
        </w:tc>
      </w:tr>
    </w:tbl>
    <w:p w:rsidR="00D82410" w:rsidRPr="00A97822" w:rsidRDefault="00D82410" w:rsidP="00374071">
      <w:pPr>
        <w:spacing w:after="0"/>
        <w:jc w:val="both"/>
        <w:rPr>
          <w:rFonts w:asciiTheme="majorHAnsi" w:hAnsiTheme="majorHAnsi"/>
        </w:rPr>
      </w:pPr>
      <w:r w:rsidRPr="00A97822">
        <w:rPr>
          <w:rFonts w:asciiTheme="majorHAnsi" w:hAnsiTheme="majorHAnsi"/>
        </w:rPr>
        <w:t xml:space="preserve">  </w:t>
      </w:r>
      <w:r w:rsidRPr="00A97822">
        <w:rPr>
          <w:rFonts w:asciiTheme="majorHAnsi" w:hAnsiTheme="majorHAnsi"/>
        </w:rPr>
        <w:br/>
        <w:t xml:space="preserve">... in nato vplive </w:t>
      </w:r>
      <w:r w:rsidR="00374071">
        <w:rPr>
          <w:rFonts w:asciiTheme="majorHAnsi" w:hAnsiTheme="majorHAnsi"/>
        </w:rPr>
        <w:t xml:space="preserve">turizma </w:t>
      </w:r>
      <w:r w:rsidRPr="00A97822">
        <w:rPr>
          <w:rFonts w:asciiTheme="majorHAnsi" w:hAnsiTheme="majorHAnsi"/>
        </w:rPr>
        <w:t xml:space="preserve">– </w:t>
      </w:r>
      <w:r w:rsidR="00FA4224" w:rsidRPr="00A97822">
        <w:rPr>
          <w:rFonts w:asciiTheme="majorHAnsi" w:hAnsiTheme="majorHAnsi"/>
        </w:rPr>
        <w:t xml:space="preserve">tako </w:t>
      </w:r>
      <w:r w:rsidR="00374071">
        <w:rPr>
          <w:rFonts w:asciiTheme="majorHAnsi" w:hAnsiTheme="majorHAnsi"/>
        </w:rPr>
        <w:t>pozitivne kot negativne.</w:t>
      </w:r>
    </w:p>
    <w:tbl>
      <w:tblPr>
        <w:tblStyle w:val="Tabelamrea"/>
        <w:tblW w:w="0" w:type="auto"/>
        <w:tblInd w:w="108" w:type="dxa"/>
        <w:tblLook w:val="04A0" w:firstRow="1" w:lastRow="0" w:firstColumn="1" w:lastColumn="0" w:noHBand="0" w:noVBand="1"/>
      </w:tblPr>
      <w:tblGrid>
        <w:gridCol w:w="8908"/>
      </w:tblGrid>
      <w:tr w:rsidR="00D82410" w:rsidRPr="00A97822" w:rsidTr="004143C4">
        <w:tc>
          <w:tcPr>
            <w:tcW w:w="9134" w:type="dxa"/>
          </w:tcPr>
          <w:p w:rsidR="00D82410" w:rsidRPr="00A97822" w:rsidRDefault="00D82410" w:rsidP="00374071">
            <w:pPr>
              <w:jc w:val="both"/>
              <w:rPr>
                <w:rFonts w:asciiTheme="majorHAnsi" w:hAnsiTheme="majorHAnsi"/>
              </w:rPr>
            </w:pPr>
            <w:r w:rsidRPr="00A97822">
              <w:rPr>
                <w:rFonts w:asciiTheme="majorHAnsi" w:hAnsiTheme="majorHAnsi"/>
              </w:rPr>
              <w:t>Pozitivni:</w:t>
            </w:r>
          </w:p>
          <w:p w:rsidR="00FA4224" w:rsidRPr="00A97822" w:rsidRDefault="00FA4224" w:rsidP="00374071">
            <w:pPr>
              <w:jc w:val="both"/>
              <w:rPr>
                <w:rFonts w:asciiTheme="majorHAnsi" w:hAnsiTheme="majorHAnsi"/>
              </w:rPr>
            </w:pPr>
            <w:r w:rsidRPr="00A97822">
              <w:rPr>
                <w:rFonts w:asciiTheme="majorHAnsi" w:hAnsiTheme="majorHAnsi"/>
              </w:rPr>
              <w:t>-</w:t>
            </w:r>
          </w:p>
          <w:p w:rsidR="00FA4224" w:rsidRPr="00A97822" w:rsidRDefault="00FA4224" w:rsidP="00374071">
            <w:pPr>
              <w:jc w:val="both"/>
              <w:rPr>
                <w:rFonts w:asciiTheme="majorHAnsi" w:hAnsiTheme="majorHAnsi"/>
              </w:rPr>
            </w:pPr>
            <w:r w:rsidRPr="00A97822">
              <w:rPr>
                <w:rFonts w:asciiTheme="majorHAnsi" w:hAnsiTheme="majorHAnsi"/>
              </w:rPr>
              <w:t>-</w:t>
            </w:r>
          </w:p>
          <w:p w:rsidR="00D82410" w:rsidRPr="00A97822" w:rsidRDefault="00194637" w:rsidP="00374071">
            <w:pPr>
              <w:jc w:val="both"/>
              <w:rPr>
                <w:rFonts w:asciiTheme="majorHAnsi" w:hAnsiTheme="majorHAnsi"/>
              </w:rPr>
            </w:pPr>
            <w:r w:rsidRPr="00A97822">
              <w:rPr>
                <w:rFonts w:asciiTheme="majorHAnsi" w:hAnsiTheme="majorHAnsi"/>
              </w:rPr>
              <w:t>Negativni:</w:t>
            </w:r>
          </w:p>
          <w:p w:rsidR="00FA4224" w:rsidRPr="00A97822" w:rsidRDefault="00FA4224" w:rsidP="00374071">
            <w:pPr>
              <w:jc w:val="both"/>
              <w:rPr>
                <w:rFonts w:asciiTheme="majorHAnsi" w:hAnsiTheme="majorHAnsi"/>
              </w:rPr>
            </w:pPr>
            <w:r w:rsidRPr="00A97822">
              <w:rPr>
                <w:rFonts w:asciiTheme="majorHAnsi" w:hAnsiTheme="majorHAnsi"/>
              </w:rPr>
              <w:t>-</w:t>
            </w:r>
          </w:p>
          <w:p w:rsidR="00FA4224" w:rsidRPr="00A97822" w:rsidRDefault="00FA4224" w:rsidP="00374071">
            <w:pPr>
              <w:jc w:val="both"/>
              <w:rPr>
                <w:rFonts w:asciiTheme="majorHAnsi" w:hAnsiTheme="majorHAnsi"/>
              </w:rPr>
            </w:pPr>
            <w:r w:rsidRPr="00A97822">
              <w:rPr>
                <w:rFonts w:asciiTheme="majorHAnsi" w:hAnsiTheme="majorHAnsi"/>
              </w:rPr>
              <w:t>-</w:t>
            </w:r>
          </w:p>
        </w:tc>
      </w:tr>
    </w:tbl>
    <w:p w:rsidR="00D82410" w:rsidRPr="00A97822" w:rsidRDefault="00D82410" w:rsidP="007A1B2C">
      <w:pPr>
        <w:pStyle w:val="Naslov2"/>
        <w:jc w:val="both"/>
        <w:rPr>
          <w:sz w:val="22"/>
          <w:szCs w:val="22"/>
        </w:rPr>
      </w:pPr>
    </w:p>
    <w:p w:rsidR="00D82410" w:rsidRPr="00A97822" w:rsidRDefault="00D82410" w:rsidP="00374071">
      <w:pPr>
        <w:spacing w:after="0"/>
        <w:jc w:val="both"/>
        <w:rPr>
          <w:rFonts w:asciiTheme="majorHAnsi" w:eastAsiaTheme="majorEastAsia" w:hAnsiTheme="majorHAnsi" w:cstheme="majorBidi"/>
          <w:b/>
          <w:bCs/>
          <w:color w:val="365F91" w:themeColor="accent1" w:themeShade="BF"/>
        </w:rPr>
      </w:pPr>
      <w:r w:rsidRPr="00A97822">
        <w:rPr>
          <w:rFonts w:asciiTheme="majorHAnsi" w:hAnsiTheme="majorHAnsi"/>
        </w:rPr>
        <w:br w:type="page"/>
      </w:r>
    </w:p>
    <w:p w:rsidR="00737ECD" w:rsidRPr="00A97822" w:rsidRDefault="009E1FEE" w:rsidP="007A1B2C">
      <w:pPr>
        <w:pStyle w:val="Naslov1"/>
        <w:jc w:val="both"/>
      </w:pPr>
      <w:bookmarkStart w:id="8" w:name="_Toc521439288"/>
      <w:r w:rsidRPr="00A97822">
        <w:lastRenderedPageBreak/>
        <w:t xml:space="preserve">1. del: Vplivi turizma </w:t>
      </w:r>
      <w:bookmarkEnd w:id="7"/>
      <w:r w:rsidR="00FA4224" w:rsidRPr="00A97822">
        <w:t>na vire v destinaciji</w:t>
      </w:r>
      <w:bookmarkEnd w:id="8"/>
    </w:p>
    <w:p w:rsidR="009B7BA4" w:rsidRPr="00A97822" w:rsidRDefault="009B7BA4" w:rsidP="00374071">
      <w:pPr>
        <w:spacing w:after="0"/>
        <w:jc w:val="both"/>
        <w:rPr>
          <w:rFonts w:asciiTheme="majorHAnsi" w:hAnsiTheme="majorHAnsi"/>
        </w:rPr>
      </w:pPr>
    </w:p>
    <w:p w:rsidR="009E1FEE" w:rsidRPr="00A97822" w:rsidRDefault="00FA4224" w:rsidP="00374071">
      <w:pPr>
        <w:spacing w:after="0"/>
        <w:jc w:val="both"/>
        <w:rPr>
          <w:rFonts w:asciiTheme="majorHAnsi" w:hAnsiTheme="majorHAnsi"/>
        </w:rPr>
      </w:pPr>
      <w:r w:rsidRPr="00A97822">
        <w:rPr>
          <w:rFonts w:asciiTheme="majorHAnsi" w:hAnsiTheme="majorHAnsi"/>
        </w:rPr>
        <w:t>Pri vsaki temi n</w:t>
      </w:r>
      <w:r w:rsidR="00B4759A" w:rsidRPr="00A97822">
        <w:rPr>
          <w:rFonts w:asciiTheme="majorHAnsi" w:hAnsiTheme="majorHAnsi"/>
        </w:rPr>
        <w:t xml:space="preserve">ajprej opišite </w:t>
      </w:r>
      <w:r w:rsidRPr="00A97822">
        <w:rPr>
          <w:rFonts w:asciiTheme="majorHAnsi" w:hAnsiTheme="majorHAnsi"/>
        </w:rPr>
        <w:t xml:space="preserve">danosti destinacije, </w:t>
      </w:r>
      <w:r w:rsidR="00B4759A" w:rsidRPr="00A97822">
        <w:rPr>
          <w:rFonts w:asciiTheme="majorHAnsi" w:hAnsiTheme="majorHAnsi"/>
        </w:rPr>
        <w:t xml:space="preserve">nato </w:t>
      </w:r>
      <w:r w:rsidRPr="00A97822">
        <w:rPr>
          <w:rFonts w:asciiTheme="majorHAnsi" w:hAnsiTheme="majorHAnsi"/>
        </w:rPr>
        <w:t xml:space="preserve">pa </w:t>
      </w:r>
      <w:r w:rsidR="00374071">
        <w:rPr>
          <w:rFonts w:asciiTheme="majorHAnsi" w:hAnsiTheme="majorHAnsi"/>
        </w:rPr>
        <w:t>razložite vpliv turizma</w:t>
      </w:r>
      <w:r w:rsidR="00B4759A" w:rsidRPr="00A97822">
        <w:rPr>
          <w:rFonts w:asciiTheme="majorHAnsi" w:hAnsiTheme="majorHAnsi"/>
        </w:rPr>
        <w:t xml:space="preserve"> na </w:t>
      </w:r>
      <w:r w:rsidR="00031E27" w:rsidRPr="00A97822">
        <w:rPr>
          <w:rFonts w:asciiTheme="majorHAnsi" w:hAnsiTheme="majorHAnsi"/>
        </w:rPr>
        <w:t>posamezno danost oziroma vir</w:t>
      </w:r>
      <w:r w:rsidR="00B4759A" w:rsidRPr="00A97822">
        <w:rPr>
          <w:rFonts w:asciiTheme="majorHAnsi" w:hAnsiTheme="majorHAnsi"/>
        </w:rPr>
        <w:t xml:space="preserve">. </w:t>
      </w:r>
    </w:p>
    <w:p w:rsidR="00F03024" w:rsidRPr="00A97822" w:rsidRDefault="00A97822" w:rsidP="007A1B2C">
      <w:pPr>
        <w:pStyle w:val="Naslov2"/>
        <w:jc w:val="both"/>
      </w:pPr>
      <w:bookmarkStart w:id="9" w:name="_Toc452476610"/>
      <w:bookmarkStart w:id="10" w:name="_Toc521439289"/>
      <w:r>
        <w:t xml:space="preserve">1.1 </w:t>
      </w:r>
      <w:r w:rsidR="00F03024" w:rsidRPr="00A97822">
        <w:t>Narava in okolje</w:t>
      </w:r>
      <w:bookmarkEnd w:id="9"/>
      <w:bookmarkEnd w:id="10"/>
    </w:p>
    <w:p w:rsidR="00F03024" w:rsidRPr="00A97822" w:rsidRDefault="00A97822" w:rsidP="007A1B2C">
      <w:pPr>
        <w:pStyle w:val="Naslov3"/>
        <w:jc w:val="both"/>
      </w:pPr>
      <w:bookmarkStart w:id="11" w:name="_Toc452476611"/>
      <w:bookmarkStart w:id="12" w:name="_Toc521439290"/>
      <w:r>
        <w:t xml:space="preserve">1.1.1 </w:t>
      </w:r>
      <w:r w:rsidR="00D558E1" w:rsidRPr="00A97822">
        <w:t>Zavarovana območja</w:t>
      </w:r>
      <w:bookmarkEnd w:id="11"/>
      <w:r w:rsidR="00D558E1" w:rsidRPr="00A97822">
        <w:t xml:space="preserve"> </w:t>
      </w:r>
      <w:r w:rsidR="005C1113">
        <w:t>in biotska raznovrstnost</w:t>
      </w:r>
      <w:bookmarkEnd w:id="12"/>
    </w:p>
    <w:p w:rsidR="00031E27" w:rsidRPr="00A97822" w:rsidRDefault="00F03024" w:rsidP="00374071">
      <w:pPr>
        <w:spacing w:after="0"/>
        <w:jc w:val="both"/>
        <w:rPr>
          <w:rFonts w:asciiTheme="majorHAnsi" w:hAnsiTheme="majorHAnsi"/>
        </w:rPr>
      </w:pPr>
      <w:r w:rsidRPr="00A97822">
        <w:rPr>
          <w:rFonts w:asciiTheme="majorHAnsi" w:hAnsiTheme="majorHAnsi"/>
        </w:rPr>
        <w:t>Opišite zavarovana območja in kako so ta dostopna turistom (npr. označene poti, informativne table in informacijski center, vodeni ogledi, ponudniki drugih dejavnosti itn.).</w:t>
      </w:r>
      <w:r w:rsidR="005C1113">
        <w:rPr>
          <w:rFonts w:asciiTheme="majorHAnsi" w:hAnsiTheme="majorHAnsi"/>
        </w:rPr>
        <w:t xml:space="preserve"> </w:t>
      </w:r>
      <w:r w:rsidR="005C1113" w:rsidRPr="00A97822">
        <w:rPr>
          <w:rFonts w:asciiTheme="majorHAnsi" w:hAnsiTheme="majorHAnsi"/>
        </w:rPr>
        <w:t xml:space="preserve">Opišite </w:t>
      </w:r>
      <w:r w:rsidR="005C1113">
        <w:rPr>
          <w:rFonts w:asciiTheme="majorHAnsi" w:hAnsiTheme="majorHAnsi"/>
        </w:rPr>
        <w:t xml:space="preserve">tudi </w:t>
      </w:r>
      <w:r w:rsidR="005C1113" w:rsidRPr="00A97822">
        <w:rPr>
          <w:rFonts w:asciiTheme="majorHAnsi" w:hAnsiTheme="majorHAnsi"/>
        </w:rPr>
        <w:t>rastlinstvo in živalstvo dest</w:t>
      </w:r>
      <w:r w:rsidR="00E04003">
        <w:rPr>
          <w:rFonts w:asciiTheme="majorHAnsi" w:hAnsiTheme="majorHAnsi"/>
        </w:rPr>
        <w:t>inacije, ki je posebnega pomena,</w:t>
      </w:r>
      <w:r w:rsidR="005C1113" w:rsidRPr="00A97822">
        <w:rPr>
          <w:rFonts w:asciiTheme="majorHAnsi" w:hAnsiTheme="majorHAnsi"/>
        </w:rPr>
        <w:t xml:space="preserve"> posebej </w:t>
      </w:r>
      <w:r w:rsidR="00E04003">
        <w:rPr>
          <w:rFonts w:asciiTheme="majorHAnsi" w:hAnsiTheme="majorHAnsi"/>
        </w:rPr>
        <w:t>vrste</w:t>
      </w:r>
      <w:r w:rsidR="005C1113" w:rsidRPr="00A97822">
        <w:rPr>
          <w:rFonts w:asciiTheme="majorHAnsi" w:hAnsiTheme="majorHAnsi"/>
        </w:rPr>
        <w:t>, ki so na rdečem seznamu ogroženih vrst.</w:t>
      </w:r>
    </w:p>
    <w:tbl>
      <w:tblPr>
        <w:tblStyle w:val="Tabelamrea"/>
        <w:tblW w:w="0" w:type="auto"/>
        <w:tblLook w:val="04A0" w:firstRow="1" w:lastRow="0" w:firstColumn="1" w:lastColumn="0" w:noHBand="0" w:noVBand="1"/>
      </w:tblPr>
      <w:tblGrid>
        <w:gridCol w:w="9016"/>
      </w:tblGrid>
      <w:tr w:rsidR="00031E27" w:rsidRPr="00A97822" w:rsidTr="00A97822">
        <w:tc>
          <w:tcPr>
            <w:tcW w:w="9242" w:type="dxa"/>
          </w:tcPr>
          <w:p w:rsidR="00D8478C" w:rsidRDefault="00D8478C" w:rsidP="00D8478C">
            <w:pPr>
              <w:jc w:val="both"/>
              <w:rPr>
                <w:rFonts w:asciiTheme="majorHAnsi" w:hAnsiTheme="majorHAnsi"/>
              </w:rPr>
            </w:pPr>
            <w:r>
              <w:rPr>
                <w:rFonts w:asciiTheme="majorHAnsi" w:hAnsiTheme="majorHAnsi"/>
              </w:rPr>
              <w:t>Na destinaciji Zeleni kras se nahajajo sledeča zavarovana območja:</w:t>
            </w:r>
          </w:p>
          <w:p w:rsidR="00603BB6" w:rsidRDefault="00603BB6" w:rsidP="00D8478C">
            <w:pPr>
              <w:jc w:val="both"/>
              <w:rPr>
                <w:rFonts w:asciiTheme="majorHAnsi" w:hAnsiTheme="majorHAnsi"/>
              </w:rPr>
            </w:pPr>
          </w:p>
          <w:p w:rsidR="00603BB6" w:rsidRDefault="00603BB6" w:rsidP="00D8478C">
            <w:pPr>
              <w:jc w:val="both"/>
              <w:rPr>
                <w:rFonts w:asciiTheme="majorHAnsi" w:hAnsiTheme="majorHAnsi"/>
              </w:rPr>
            </w:pPr>
            <w:r>
              <w:rPr>
                <w:rFonts w:asciiTheme="majorHAnsi" w:hAnsiTheme="majorHAnsi"/>
              </w:rPr>
              <w:t>Regijski park:</w:t>
            </w:r>
          </w:p>
          <w:p w:rsidR="00603BB6" w:rsidRDefault="00603BB6" w:rsidP="00603BB6">
            <w:pPr>
              <w:pStyle w:val="Odstavekseznama"/>
              <w:numPr>
                <w:ilvl w:val="0"/>
                <w:numId w:val="12"/>
              </w:numPr>
              <w:jc w:val="both"/>
              <w:rPr>
                <w:rFonts w:asciiTheme="majorHAnsi" w:hAnsiTheme="majorHAnsi"/>
                <w:b/>
              </w:rPr>
            </w:pPr>
            <w:r w:rsidRPr="00603BB6">
              <w:rPr>
                <w:rFonts w:asciiTheme="majorHAnsi" w:hAnsiTheme="majorHAnsi"/>
                <w:b/>
              </w:rPr>
              <w:t>Notranjski regijski park</w:t>
            </w:r>
          </w:p>
          <w:p w:rsidR="00603BB6" w:rsidRDefault="00603BB6" w:rsidP="00603BB6">
            <w:pPr>
              <w:pStyle w:val="Odstavekseznama"/>
              <w:jc w:val="both"/>
              <w:rPr>
                <w:rFonts w:asciiTheme="majorHAnsi" w:hAnsiTheme="majorHAnsi"/>
                <w:b/>
              </w:rPr>
            </w:pPr>
          </w:p>
          <w:p w:rsidR="00603BB6" w:rsidRPr="00603BB6" w:rsidRDefault="00603BB6" w:rsidP="00603BB6">
            <w:pPr>
              <w:jc w:val="both"/>
              <w:rPr>
                <w:rFonts w:asciiTheme="majorHAnsi" w:hAnsiTheme="majorHAnsi"/>
              </w:rPr>
            </w:pPr>
            <w:r w:rsidRPr="00603BB6">
              <w:rPr>
                <w:rFonts w:asciiTheme="majorHAnsi" w:hAnsiTheme="majorHAnsi"/>
              </w:rPr>
              <w:t>Notranjski regijski park, v obsegu površine 22282 ha, ki je bil zavarovan leta 2002. NRP predstavlja enega izmed treh regijskih parkov v Sloveniji in obsega območje treh občin Cerknice, Blok in Loške doline. Ustanovljen je bil leta 2002 z namenom, da se ohranjajo, varujejo in raziskujejo naravne in kulturne vrednote tega območja. Odlikujejo ga visoka stopnja ohranjenosti naravnih življenjskih prostorov, številni naravni spomeniki, izjemna pestrost živih bitij, na drugi strani pa razpoznavna kulturna krajina, ki jo je zaznamoval dolgotrajen kakovosten preplet človeka in narave, ponaša se z veliko ekološko, biotsko in krajinsko vrednostjo.</w:t>
            </w:r>
          </w:p>
          <w:p w:rsidR="00603BB6" w:rsidRPr="00603BB6" w:rsidRDefault="00603BB6" w:rsidP="00603BB6">
            <w:pPr>
              <w:jc w:val="both"/>
              <w:rPr>
                <w:rFonts w:asciiTheme="majorHAnsi" w:hAnsiTheme="majorHAnsi"/>
              </w:rPr>
            </w:pPr>
          </w:p>
          <w:p w:rsidR="00603BB6" w:rsidRPr="00603BB6" w:rsidRDefault="00603BB6" w:rsidP="00603BB6">
            <w:pPr>
              <w:jc w:val="both"/>
              <w:rPr>
                <w:rFonts w:asciiTheme="majorHAnsi" w:hAnsiTheme="majorHAnsi"/>
              </w:rPr>
            </w:pPr>
            <w:r w:rsidRPr="00603BB6">
              <w:rPr>
                <w:rFonts w:asciiTheme="majorHAnsi" w:hAnsiTheme="majorHAnsi"/>
              </w:rPr>
              <w:t xml:space="preserve">Največjo posebnost parka predstavlja Cerkniško jezero – največje presihajoče jezero v Evropi. Park ohranja, varuje in raziskuje naravne in kulturne vrednote tega območja, ki ga odlikuje visoka stopnja ohranjenosti naravnih življenjskih prostorov, številni naravni spomeniki in izjemna pestrost živih bitij. Na drugi strani se park ponaša z razpoznavno kulturno krajino, ki jo je zaznamoval dolgotrajen kakovosten preplet človeka in narave. </w:t>
            </w:r>
          </w:p>
          <w:p w:rsidR="00603BB6" w:rsidRPr="00603BB6" w:rsidRDefault="00603BB6" w:rsidP="00603BB6">
            <w:pPr>
              <w:jc w:val="both"/>
              <w:rPr>
                <w:rFonts w:asciiTheme="majorHAnsi" w:hAnsiTheme="majorHAnsi"/>
              </w:rPr>
            </w:pPr>
          </w:p>
          <w:p w:rsidR="00603BB6" w:rsidRPr="00603BB6" w:rsidRDefault="00603BB6" w:rsidP="00603BB6">
            <w:pPr>
              <w:jc w:val="both"/>
              <w:rPr>
                <w:rFonts w:asciiTheme="majorHAnsi" w:hAnsiTheme="majorHAnsi"/>
              </w:rPr>
            </w:pPr>
            <w:r w:rsidRPr="00603BB6">
              <w:rPr>
                <w:rFonts w:asciiTheme="majorHAnsi" w:hAnsiTheme="majorHAnsi"/>
              </w:rPr>
              <w:t xml:space="preserve">Raznolikost življenjskih okolij je omogočila razvoj številnih vrst kopenskih, močvirnih ter vodnih rastlin in živali. Tu lahko občudujemo kar tri četrtine vseh vrst slovenskih metuljev, dve tretjini vseh vrst slovenskih ptic in kar tri četrtine vseh vrst slovenskih dvoživk. Cerkniško polje s presihajočim jezerom je za življenje rastlin in živali eno najpomembnejših območij v Sloveniji. </w:t>
            </w:r>
          </w:p>
          <w:p w:rsidR="00603BB6" w:rsidRPr="00603BB6" w:rsidRDefault="00603BB6" w:rsidP="00603BB6">
            <w:pPr>
              <w:jc w:val="both"/>
              <w:rPr>
                <w:rFonts w:asciiTheme="majorHAnsi" w:hAnsiTheme="majorHAnsi"/>
              </w:rPr>
            </w:pPr>
            <w:r w:rsidRPr="00603BB6">
              <w:rPr>
                <w:rFonts w:asciiTheme="majorHAnsi" w:hAnsiTheme="majorHAnsi"/>
              </w:rPr>
              <w:t>Presihanje jezera daje svoj čar celotni pokrajini, ki se spreminja iz dneva v dan. Njegove največje poplave in obdobja, ko v celoti presahne in se voda zadržuje samo še po strugah, dajejo tej pokrajini svojevrsten pečat.</w:t>
            </w:r>
          </w:p>
          <w:p w:rsidR="00603BB6" w:rsidRPr="00603BB6" w:rsidRDefault="00603BB6" w:rsidP="00603BB6">
            <w:pPr>
              <w:jc w:val="both"/>
              <w:rPr>
                <w:rFonts w:asciiTheme="majorHAnsi" w:hAnsiTheme="majorHAnsi"/>
              </w:rPr>
            </w:pPr>
          </w:p>
          <w:p w:rsidR="00603BB6" w:rsidRPr="00603BB6" w:rsidRDefault="00603BB6" w:rsidP="00603BB6">
            <w:pPr>
              <w:jc w:val="both"/>
              <w:rPr>
                <w:rFonts w:asciiTheme="majorHAnsi" w:hAnsiTheme="majorHAnsi"/>
              </w:rPr>
            </w:pPr>
            <w:r w:rsidRPr="00603BB6">
              <w:rPr>
                <w:rFonts w:asciiTheme="majorHAnsi" w:hAnsiTheme="majorHAnsi"/>
              </w:rPr>
              <w:t>Poslanstvo in prednostna naloga Notranjskega parka je varovanje naravnih in kulturnih vrednot. V parku skrbijo za kulturno in naravovarstveno ozaveščanje prebivalcev in obiskovalcev parka. Vzpodbujajo pa tudi inovativen, trajnosten in premišljen turistični razvoj regije.</w:t>
            </w:r>
          </w:p>
          <w:p w:rsidR="00603BB6" w:rsidRPr="00603BB6" w:rsidRDefault="00603BB6" w:rsidP="00603BB6">
            <w:pPr>
              <w:jc w:val="both"/>
              <w:rPr>
                <w:rFonts w:asciiTheme="majorHAnsi" w:hAnsiTheme="majorHAnsi"/>
              </w:rPr>
            </w:pPr>
            <w:r w:rsidRPr="00603BB6">
              <w:rPr>
                <w:rFonts w:asciiTheme="majorHAnsi" w:hAnsiTheme="majorHAnsi"/>
              </w:rPr>
              <w:t xml:space="preserve"> </w:t>
            </w:r>
          </w:p>
          <w:p w:rsidR="00603BB6" w:rsidRPr="00603BB6" w:rsidRDefault="00603BB6" w:rsidP="00603BB6">
            <w:pPr>
              <w:jc w:val="both"/>
              <w:rPr>
                <w:rFonts w:asciiTheme="majorHAnsi" w:hAnsiTheme="majorHAnsi"/>
              </w:rPr>
            </w:pPr>
            <w:r w:rsidRPr="00603BB6">
              <w:rPr>
                <w:rFonts w:asciiTheme="majorHAnsi" w:hAnsiTheme="majorHAnsi"/>
              </w:rPr>
              <w:t>V Notranjskem regijskem parku je večina poti in dostopnih točk urejenih in dostopnih, trenutno je v teku več projektov, ki bodo poskrbeli za trajnostno infrastrukturo in usmerjanje obiskovalcev skozi občutljivo kraško območje. V ta namen bo zgrajen center za obiskovalce, ki bo služil kot vstopna točka na Cerkniško jezero ter urejene opazovalnice in sprehajalne poti (vključno s plavajočim pontonom) za pristno doživetje tega kraškega sveta.</w:t>
            </w:r>
          </w:p>
          <w:p w:rsidR="00603BB6" w:rsidRPr="00603BB6" w:rsidRDefault="00603BB6" w:rsidP="00603BB6">
            <w:pPr>
              <w:jc w:val="both"/>
              <w:rPr>
                <w:rFonts w:asciiTheme="majorHAnsi" w:hAnsiTheme="majorHAnsi"/>
                <w:b/>
              </w:rPr>
            </w:pPr>
          </w:p>
          <w:p w:rsidR="00603BB6" w:rsidRDefault="00603BB6" w:rsidP="00603BB6">
            <w:pPr>
              <w:jc w:val="both"/>
              <w:rPr>
                <w:rFonts w:asciiTheme="majorHAnsi" w:hAnsiTheme="majorHAnsi"/>
              </w:rPr>
            </w:pPr>
          </w:p>
          <w:p w:rsidR="00603BB6" w:rsidRPr="00603BB6" w:rsidRDefault="00603BB6" w:rsidP="00603BB6">
            <w:pPr>
              <w:jc w:val="both"/>
              <w:rPr>
                <w:rFonts w:asciiTheme="majorHAnsi" w:hAnsiTheme="majorHAnsi"/>
              </w:rPr>
            </w:pPr>
          </w:p>
          <w:p w:rsidR="00603BB6" w:rsidRDefault="00603BB6" w:rsidP="00603BB6">
            <w:pPr>
              <w:jc w:val="both"/>
              <w:rPr>
                <w:rFonts w:asciiTheme="majorHAnsi" w:hAnsiTheme="majorHAnsi"/>
              </w:rPr>
            </w:pPr>
            <w:r>
              <w:rPr>
                <w:rFonts w:asciiTheme="majorHAnsi" w:hAnsiTheme="majorHAnsi"/>
              </w:rPr>
              <w:lastRenderedPageBreak/>
              <w:t>Krajinski parki:</w:t>
            </w:r>
          </w:p>
          <w:p w:rsidR="005C65F6" w:rsidRDefault="005C65F6" w:rsidP="00603BB6">
            <w:pPr>
              <w:jc w:val="both"/>
              <w:rPr>
                <w:rFonts w:asciiTheme="majorHAnsi" w:hAnsiTheme="majorHAnsi"/>
              </w:rPr>
            </w:pPr>
          </w:p>
          <w:p w:rsidR="00603BB6" w:rsidRDefault="00603BB6" w:rsidP="00603BB6">
            <w:pPr>
              <w:pStyle w:val="Odstavekseznama"/>
              <w:numPr>
                <w:ilvl w:val="0"/>
                <w:numId w:val="12"/>
              </w:numPr>
              <w:jc w:val="both"/>
              <w:rPr>
                <w:rFonts w:asciiTheme="majorHAnsi" w:hAnsiTheme="majorHAnsi"/>
                <w:b/>
              </w:rPr>
            </w:pPr>
            <w:r w:rsidRPr="00603BB6">
              <w:rPr>
                <w:rFonts w:asciiTheme="majorHAnsi" w:hAnsiTheme="majorHAnsi"/>
                <w:b/>
              </w:rPr>
              <w:t>Krajinski p</w:t>
            </w:r>
            <w:r w:rsidR="005C65F6">
              <w:rPr>
                <w:rFonts w:asciiTheme="majorHAnsi" w:hAnsiTheme="majorHAnsi"/>
                <w:b/>
              </w:rPr>
              <w:t>ark Pivških presihajočih jezer</w:t>
            </w:r>
          </w:p>
          <w:p w:rsidR="005C65F6" w:rsidRDefault="005C65F6" w:rsidP="005C65F6">
            <w:pPr>
              <w:jc w:val="both"/>
              <w:rPr>
                <w:rFonts w:asciiTheme="majorHAnsi" w:hAnsiTheme="majorHAnsi"/>
              </w:rPr>
            </w:pPr>
            <w:r w:rsidRPr="005C65F6">
              <w:rPr>
                <w:rFonts w:asciiTheme="majorHAnsi" w:hAnsiTheme="majorHAnsi"/>
              </w:rPr>
              <w:t>Območje Krajinskega parka Pivška presihajoča jezera je najm</w:t>
            </w:r>
            <w:r>
              <w:rPr>
                <w:rFonts w:asciiTheme="majorHAnsi" w:hAnsiTheme="majorHAnsi"/>
              </w:rPr>
              <w:t xml:space="preserve">lajše zavarovano območje narave </w:t>
            </w:r>
            <w:r w:rsidRPr="005C65F6">
              <w:rPr>
                <w:rFonts w:asciiTheme="majorHAnsi" w:hAnsiTheme="majorHAnsi"/>
              </w:rPr>
              <w:t>v Sloveniji. Po dveletnem postopku ustanavljanja, je občin</w:t>
            </w:r>
            <w:r>
              <w:rPr>
                <w:rFonts w:asciiTheme="majorHAnsi" w:hAnsiTheme="majorHAnsi"/>
              </w:rPr>
              <w:t xml:space="preserve">ski svet Občine Pivka maja 2014 </w:t>
            </w:r>
            <w:r w:rsidRPr="005C65F6">
              <w:rPr>
                <w:rFonts w:asciiTheme="majorHAnsi" w:hAnsiTheme="majorHAnsi"/>
              </w:rPr>
              <w:t>sprejel Odlok o Krajinskem p</w:t>
            </w:r>
            <w:r>
              <w:rPr>
                <w:rFonts w:asciiTheme="majorHAnsi" w:hAnsiTheme="majorHAnsi"/>
              </w:rPr>
              <w:t xml:space="preserve">arku Pivška presihajoča jezera. Površina parka znaša 140 km2 </w:t>
            </w:r>
            <w:r w:rsidRPr="005C65F6">
              <w:rPr>
                <w:rFonts w:asciiTheme="majorHAnsi" w:hAnsiTheme="majorHAnsi"/>
              </w:rPr>
              <w:t>(</w:t>
            </w:r>
            <w:r>
              <w:rPr>
                <w:rFonts w:asciiTheme="majorHAnsi" w:hAnsiTheme="majorHAnsi"/>
              </w:rPr>
              <w:t xml:space="preserve">13781 ha, </w:t>
            </w:r>
            <w:r w:rsidRPr="005C65F6">
              <w:rPr>
                <w:rFonts w:asciiTheme="majorHAnsi" w:hAnsiTheme="majorHAnsi"/>
              </w:rPr>
              <w:t>več kot polovica obči</w:t>
            </w:r>
            <w:r>
              <w:rPr>
                <w:rFonts w:asciiTheme="majorHAnsi" w:hAnsiTheme="majorHAnsi"/>
              </w:rPr>
              <w:t xml:space="preserve">ne Pivka, ki meri 223 km2 ). Območje KPPPJ, ki sodi </w:t>
            </w:r>
            <w:r w:rsidRPr="005C65F6">
              <w:rPr>
                <w:rFonts w:asciiTheme="majorHAnsi" w:hAnsiTheme="majorHAnsi"/>
              </w:rPr>
              <w:t>tudi pod N</w:t>
            </w:r>
            <w:r>
              <w:rPr>
                <w:rFonts w:asciiTheme="majorHAnsi" w:hAnsiTheme="majorHAnsi"/>
              </w:rPr>
              <w:t xml:space="preserve">aturo 2000, znaša 99 % ozemlja. </w:t>
            </w:r>
            <w:r w:rsidRPr="005C65F6">
              <w:rPr>
                <w:rFonts w:asciiTheme="majorHAnsi" w:hAnsiTheme="majorHAnsi"/>
              </w:rPr>
              <w:t>Območje odlikuje velika</w:t>
            </w:r>
            <w:r>
              <w:rPr>
                <w:rFonts w:asciiTheme="majorHAnsi" w:hAnsiTheme="majorHAnsi"/>
              </w:rPr>
              <w:t xml:space="preserve"> biotska pestrost; raziskovalci </w:t>
            </w:r>
            <w:r w:rsidRPr="005C65F6">
              <w:rPr>
                <w:rFonts w:asciiTheme="majorHAnsi" w:hAnsiTheme="majorHAnsi"/>
              </w:rPr>
              <w:t>so tukaj našteli 182 vrst</w:t>
            </w:r>
            <w:r>
              <w:rPr>
                <w:rFonts w:asciiTheme="majorHAnsi" w:hAnsiTheme="majorHAnsi"/>
              </w:rPr>
              <w:t xml:space="preserve"> rastlin, 211 vrst hroščev, 106 </w:t>
            </w:r>
            <w:r w:rsidRPr="005C65F6">
              <w:rPr>
                <w:rFonts w:asciiTheme="majorHAnsi" w:hAnsiTheme="majorHAnsi"/>
              </w:rPr>
              <w:t xml:space="preserve">vrst dnevnih metuljev in </w:t>
            </w:r>
            <w:r>
              <w:rPr>
                <w:rFonts w:asciiTheme="majorHAnsi" w:hAnsiTheme="majorHAnsi"/>
              </w:rPr>
              <w:t xml:space="preserve">133 vrst ptic. Svoj življenjski </w:t>
            </w:r>
            <w:r w:rsidRPr="005C65F6">
              <w:rPr>
                <w:rFonts w:asciiTheme="majorHAnsi" w:hAnsiTheme="majorHAnsi"/>
              </w:rPr>
              <w:t>prostor so tukaj našle tud</w:t>
            </w:r>
            <w:r>
              <w:rPr>
                <w:rFonts w:asciiTheme="majorHAnsi" w:hAnsiTheme="majorHAnsi"/>
              </w:rPr>
              <w:t xml:space="preserve">i velike zveri, medved, volk in </w:t>
            </w:r>
            <w:r w:rsidRPr="005C65F6">
              <w:rPr>
                <w:rFonts w:asciiTheme="majorHAnsi" w:hAnsiTheme="majorHAnsi"/>
              </w:rPr>
              <w:t>ris. Veliko rastlinskih in ži</w:t>
            </w:r>
            <w:r>
              <w:rPr>
                <w:rFonts w:asciiTheme="majorHAnsi" w:hAnsiTheme="majorHAnsi"/>
              </w:rPr>
              <w:t xml:space="preserve">valskih vrst, ki se tukaj dobro </w:t>
            </w:r>
            <w:r w:rsidRPr="005C65F6">
              <w:rPr>
                <w:rFonts w:asciiTheme="majorHAnsi" w:hAnsiTheme="majorHAnsi"/>
              </w:rPr>
              <w:t>počutijo, so drugod ogrož</w:t>
            </w:r>
            <w:r>
              <w:rPr>
                <w:rFonts w:asciiTheme="majorHAnsi" w:hAnsiTheme="majorHAnsi"/>
              </w:rPr>
              <w:t xml:space="preserve">ene ali pa so celo že izginile. </w:t>
            </w:r>
          </w:p>
          <w:p w:rsidR="005C65F6" w:rsidRDefault="005C65F6" w:rsidP="005C65F6">
            <w:pPr>
              <w:jc w:val="both"/>
              <w:rPr>
                <w:rFonts w:asciiTheme="majorHAnsi" w:hAnsiTheme="majorHAnsi"/>
              </w:rPr>
            </w:pPr>
          </w:p>
          <w:p w:rsidR="005C65F6" w:rsidRDefault="005C65F6" w:rsidP="005C65F6">
            <w:pPr>
              <w:jc w:val="both"/>
              <w:rPr>
                <w:rFonts w:asciiTheme="majorHAnsi" w:hAnsiTheme="majorHAnsi"/>
              </w:rPr>
            </w:pPr>
            <w:r w:rsidRPr="005C65F6">
              <w:rPr>
                <w:rFonts w:asciiTheme="majorHAnsi" w:hAnsiTheme="majorHAnsi"/>
              </w:rPr>
              <w:t>Za izgled kulturne krajine in visoko stopnjo ohranjenosti narave so</w:t>
            </w:r>
            <w:r>
              <w:rPr>
                <w:rFonts w:asciiTheme="majorHAnsi" w:hAnsiTheme="majorHAnsi"/>
              </w:rPr>
              <w:t xml:space="preserve"> v veliki meri zaslužni kmetje. </w:t>
            </w:r>
            <w:r w:rsidRPr="005C65F6">
              <w:rPr>
                <w:rFonts w:asciiTheme="majorHAnsi" w:hAnsiTheme="majorHAnsi"/>
              </w:rPr>
              <w:t>Kar 40 % kmetijsk</w:t>
            </w:r>
            <w:r>
              <w:rPr>
                <w:rFonts w:asciiTheme="majorHAnsi" w:hAnsiTheme="majorHAnsi"/>
              </w:rPr>
              <w:t xml:space="preserve">ih površin je namreč vključenih </w:t>
            </w:r>
            <w:r w:rsidRPr="005C65F6">
              <w:rPr>
                <w:rFonts w:asciiTheme="majorHAnsi" w:hAnsiTheme="majorHAnsi"/>
              </w:rPr>
              <w:t>v ekološko kme</w:t>
            </w:r>
            <w:r>
              <w:rPr>
                <w:rFonts w:asciiTheme="majorHAnsi" w:hAnsiTheme="majorHAnsi"/>
              </w:rPr>
              <w:t xml:space="preserve">tijstvo, medtem ko je slovensko </w:t>
            </w:r>
            <w:r w:rsidRPr="005C65F6">
              <w:rPr>
                <w:rFonts w:asciiTheme="majorHAnsi" w:hAnsiTheme="majorHAnsi"/>
              </w:rPr>
              <w:t>povprečje 7 %. Ra</w:t>
            </w:r>
            <w:r>
              <w:rPr>
                <w:rFonts w:asciiTheme="majorHAnsi" w:hAnsiTheme="majorHAnsi"/>
              </w:rPr>
              <w:t xml:space="preserve">bo prostora narekuje pokrajina, </w:t>
            </w:r>
            <w:r w:rsidRPr="005C65F6">
              <w:rPr>
                <w:rFonts w:asciiTheme="majorHAnsi" w:hAnsiTheme="majorHAnsi"/>
              </w:rPr>
              <w:t xml:space="preserve">saj plitka zemlja in kraško površje </w:t>
            </w:r>
            <w:r>
              <w:rPr>
                <w:rFonts w:asciiTheme="majorHAnsi" w:hAnsiTheme="majorHAnsi"/>
              </w:rPr>
              <w:t xml:space="preserve">ne </w:t>
            </w:r>
            <w:r w:rsidRPr="005C65F6">
              <w:rPr>
                <w:rFonts w:asciiTheme="majorHAnsi" w:hAnsiTheme="majorHAnsi"/>
              </w:rPr>
              <w:t>dopuščata intenzivne kmetijske</w:t>
            </w:r>
            <w:r>
              <w:rPr>
                <w:rFonts w:asciiTheme="majorHAnsi" w:hAnsiTheme="majorHAnsi"/>
              </w:rPr>
              <w:t xml:space="preserve"> rabe. Tako se ob jezerih in na </w:t>
            </w:r>
            <w:r w:rsidRPr="005C65F6">
              <w:rPr>
                <w:rFonts w:asciiTheme="majorHAnsi" w:hAnsiTheme="majorHAnsi"/>
              </w:rPr>
              <w:t>gmajnah pasejo dr</w:t>
            </w:r>
            <w:r>
              <w:rPr>
                <w:rFonts w:asciiTheme="majorHAnsi" w:hAnsiTheme="majorHAnsi"/>
              </w:rPr>
              <w:t xml:space="preserve">obnica, govedo in konji in tako </w:t>
            </w:r>
            <w:r w:rsidRPr="005C65F6">
              <w:rPr>
                <w:rFonts w:asciiTheme="majorHAnsi" w:hAnsiTheme="majorHAnsi"/>
              </w:rPr>
              <w:t>skr</w:t>
            </w:r>
            <w:r>
              <w:rPr>
                <w:rFonts w:asciiTheme="majorHAnsi" w:hAnsiTheme="majorHAnsi"/>
              </w:rPr>
              <w:t xml:space="preserve">bijo, da se krajina ne zarašča. </w:t>
            </w:r>
          </w:p>
          <w:p w:rsidR="005C65F6" w:rsidRDefault="005C65F6" w:rsidP="005C65F6">
            <w:pPr>
              <w:jc w:val="both"/>
              <w:rPr>
                <w:rFonts w:asciiTheme="majorHAnsi" w:hAnsiTheme="majorHAnsi"/>
              </w:rPr>
            </w:pPr>
          </w:p>
          <w:p w:rsidR="005C65F6" w:rsidRDefault="005C65F6" w:rsidP="005C65F6">
            <w:pPr>
              <w:jc w:val="both"/>
              <w:rPr>
                <w:rFonts w:asciiTheme="majorHAnsi" w:hAnsiTheme="majorHAnsi"/>
              </w:rPr>
            </w:pPr>
            <w:r w:rsidRPr="005C65F6">
              <w:rPr>
                <w:rFonts w:asciiTheme="majorHAnsi" w:hAnsiTheme="majorHAnsi"/>
              </w:rPr>
              <w:t xml:space="preserve">Izjemnost tega prostora je prepoznala tudi </w:t>
            </w:r>
            <w:r>
              <w:rPr>
                <w:rFonts w:asciiTheme="majorHAnsi" w:hAnsiTheme="majorHAnsi"/>
              </w:rPr>
              <w:t>država Slovenija</w:t>
            </w:r>
            <w:r w:rsidRPr="005C65F6">
              <w:rPr>
                <w:rFonts w:asciiTheme="majorHAnsi" w:hAnsiTheme="majorHAnsi"/>
              </w:rPr>
              <w:t xml:space="preserve"> in </w:t>
            </w:r>
            <w:r>
              <w:rPr>
                <w:rFonts w:asciiTheme="majorHAnsi" w:hAnsiTheme="majorHAnsi"/>
              </w:rPr>
              <w:t>območje Pivških presihajočih jezer</w:t>
            </w:r>
            <w:r w:rsidRPr="005C65F6">
              <w:rPr>
                <w:rFonts w:asciiTheme="majorHAnsi" w:hAnsiTheme="majorHAnsi"/>
              </w:rPr>
              <w:t>,</w:t>
            </w:r>
            <w:r>
              <w:rPr>
                <w:rFonts w:asciiTheme="majorHAnsi" w:hAnsiTheme="majorHAnsi"/>
              </w:rPr>
              <w:t xml:space="preserve"> skupaj s še drugimi lokacijami </w:t>
            </w:r>
            <w:r w:rsidRPr="005C65F6">
              <w:rPr>
                <w:rFonts w:asciiTheme="majorHAnsi" w:hAnsiTheme="majorHAnsi"/>
              </w:rPr>
              <w:t xml:space="preserve">klasičnega krasa, predlagala </w:t>
            </w:r>
            <w:r>
              <w:rPr>
                <w:rFonts w:asciiTheme="majorHAnsi" w:hAnsiTheme="majorHAnsi"/>
              </w:rPr>
              <w:t xml:space="preserve">za </w:t>
            </w:r>
            <w:r w:rsidRPr="005C65F6">
              <w:rPr>
                <w:rFonts w:asciiTheme="majorHAnsi" w:hAnsiTheme="majorHAnsi"/>
              </w:rPr>
              <w:t>vpis na seznam svetovne dediščine UNESCO. To je izjemno priznanje tukajšnjim prebivalcem in hkrati tudi možnost nadaljnje</w:t>
            </w:r>
            <w:r>
              <w:rPr>
                <w:rFonts w:asciiTheme="majorHAnsi" w:hAnsiTheme="majorHAnsi"/>
              </w:rPr>
              <w:t xml:space="preserve">ga razvoja, predvsem v turizmu. </w:t>
            </w:r>
            <w:r w:rsidRPr="005C65F6">
              <w:rPr>
                <w:rFonts w:asciiTheme="majorHAnsi" w:hAnsiTheme="majorHAnsi"/>
              </w:rPr>
              <w:t>Začasne upravljav</w:t>
            </w:r>
            <w:r>
              <w:rPr>
                <w:rFonts w:asciiTheme="majorHAnsi" w:hAnsiTheme="majorHAnsi"/>
              </w:rPr>
              <w:t xml:space="preserve">ske smernice v Krajinskem parku </w:t>
            </w:r>
            <w:r w:rsidRPr="005C65F6">
              <w:rPr>
                <w:rFonts w:asciiTheme="majorHAnsi" w:hAnsiTheme="majorHAnsi"/>
              </w:rPr>
              <w:t>Pivška presihajoča jezera (v</w:t>
            </w:r>
            <w:r>
              <w:rPr>
                <w:rFonts w:asciiTheme="majorHAnsi" w:hAnsiTheme="majorHAnsi"/>
              </w:rPr>
              <w:t xml:space="preserve"> nadaljevanju KPPPJ) se </w:t>
            </w:r>
            <w:r w:rsidRPr="005C65F6">
              <w:rPr>
                <w:rFonts w:asciiTheme="majorHAnsi" w:hAnsiTheme="majorHAnsi"/>
              </w:rPr>
              <w:t>uporabljajo do spr</w:t>
            </w:r>
            <w:r>
              <w:rPr>
                <w:rFonts w:asciiTheme="majorHAnsi" w:hAnsiTheme="majorHAnsi"/>
              </w:rPr>
              <w:t xml:space="preserve">ejema načrta upravljanja parka. </w:t>
            </w:r>
          </w:p>
          <w:p w:rsidR="005C65F6" w:rsidRPr="005C65F6" w:rsidRDefault="005C65F6" w:rsidP="005C65F6">
            <w:pPr>
              <w:jc w:val="both"/>
              <w:rPr>
                <w:rFonts w:asciiTheme="majorHAnsi" w:hAnsiTheme="majorHAnsi"/>
              </w:rPr>
            </w:pPr>
          </w:p>
          <w:p w:rsidR="00603BB6" w:rsidRDefault="005C65F6" w:rsidP="00603BB6">
            <w:pPr>
              <w:pStyle w:val="Odstavekseznama"/>
              <w:numPr>
                <w:ilvl w:val="0"/>
                <w:numId w:val="12"/>
              </w:numPr>
              <w:jc w:val="both"/>
              <w:rPr>
                <w:rFonts w:asciiTheme="majorHAnsi" w:hAnsiTheme="majorHAnsi"/>
                <w:b/>
              </w:rPr>
            </w:pPr>
            <w:r>
              <w:rPr>
                <w:rFonts w:asciiTheme="majorHAnsi" w:hAnsiTheme="majorHAnsi"/>
                <w:b/>
              </w:rPr>
              <w:t>Planinsko polje</w:t>
            </w:r>
          </w:p>
          <w:p w:rsidR="005C65F6" w:rsidRDefault="005C65F6" w:rsidP="005C65F6">
            <w:pPr>
              <w:pStyle w:val="Odstavekseznama"/>
              <w:jc w:val="both"/>
              <w:rPr>
                <w:rFonts w:asciiTheme="majorHAnsi" w:hAnsiTheme="majorHAnsi"/>
                <w:b/>
              </w:rPr>
            </w:pPr>
          </w:p>
          <w:p w:rsidR="005C65F6" w:rsidRPr="005C65F6" w:rsidRDefault="005C65F6" w:rsidP="005C65F6">
            <w:pPr>
              <w:jc w:val="both"/>
              <w:rPr>
                <w:rFonts w:asciiTheme="majorHAnsi" w:hAnsiTheme="majorHAnsi"/>
              </w:rPr>
            </w:pPr>
            <w:r w:rsidRPr="005C65F6">
              <w:rPr>
                <w:rFonts w:asciiTheme="majorHAnsi" w:hAnsiTheme="majorHAnsi"/>
              </w:rPr>
              <w:t>Občina Postojna je z občinskim odlokom leta 1984 zavarovala območje Planinskega polja v svoji občini (668 ha - Planinska jama, Planinsko polje, Markova jama v Nartu, Škratovka, izviri v Malnih, Unška koliševka)</w:t>
            </w:r>
            <w:r>
              <w:rPr>
                <w:rFonts w:asciiTheme="majorHAnsi" w:hAnsiTheme="majorHAnsi"/>
              </w:rPr>
              <w:t>.</w:t>
            </w:r>
          </w:p>
          <w:p w:rsidR="005C65F6" w:rsidRPr="005C65F6" w:rsidRDefault="005C65F6" w:rsidP="005C65F6">
            <w:pPr>
              <w:jc w:val="both"/>
              <w:rPr>
                <w:rFonts w:asciiTheme="majorHAnsi" w:hAnsiTheme="majorHAnsi"/>
              </w:rPr>
            </w:pPr>
          </w:p>
          <w:p w:rsidR="005C65F6" w:rsidRPr="005C65F6" w:rsidRDefault="005C65F6" w:rsidP="005C65F6">
            <w:pPr>
              <w:jc w:val="both"/>
              <w:rPr>
                <w:rFonts w:asciiTheme="majorHAnsi" w:hAnsiTheme="majorHAnsi"/>
              </w:rPr>
            </w:pPr>
            <w:r w:rsidRPr="005C65F6">
              <w:rPr>
                <w:rFonts w:asciiTheme="majorHAnsi" w:hAnsiTheme="majorHAnsi"/>
              </w:rPr>
              <w:t xml:space="preserve">Na področju krajinskega parka Planinsko polje občasno (v poletnih mesecih) potekajo vodeni ogledi namenjeni spoznavanju za to okolje značilnih rastlin in živali in ogledi naravnih zanimivosti, sicer pa poti niso označene, ni informativnih tabel ali točk. Izjema sta samo Ravbarjev stolp in razvalina gradu </w:t>
            </w:r>
            <w:proofErr w:type="spellStart"/>
            <w:r w:rsidRPr="005C65F6">
              <w:rPr>
                <w:rFonts w:asciiTheme="majorHAnsi" w:hAnsiTheme="majorHAnsi"/>
              </w:rPr>
              <w:t>Haasberg</w:t>
            </w:r>
            <w:proofErr w:type="spellEnd"/>
            <w:r w:rsidRPr="005C65F6">
              <w:rPr>
                <w:rFonts w:asciiTheme="majorHAnsi" w:hAnsiTheme="majorHAnsi"/>
              </w:rPr>
              <w:t xml:space="preserve">, na obrobju polja, ki sta opremljena z info tablami. Sprehajalne poti niso urejene, prav tako niso urejeni parkirni prostori – zelo slaba infrastruktura. Na zgornjem toku reke Unice je zelo uveljavljen tudi ribolovni turizem – muharjenje po načelu ulovi in spusti. Ogled Planinske jame je možen le z vodenim spremstvom, ki ga opravlja Jamarsko društvo Planina. </w:t>
            </w:r>
          </w:p>
          <w:p w:rsidR="005C65F6" w:rsidRPr="005C65F6" w:rsidRDefault="005C65F6" w:rsidP="005C65F6">
            <w:pPr>
              <w:jc w:val="both"/>
              <w:rPr>
                <w:rFonts w:asciiTheme="majorHAnsi" w:hAnsiTheme="majorHAnsi"/>
              </w:rPr>
            </w:pPr>
          </w:p>
          <w:p w:rsidR="005C65F6" w:rsidRPr="005C65F6" w:rsidRDefault="005C65F6" w:rsidP="005C65F6">
            <w:pPr>
              <w:jc w:val="both"/>
              <w:rPr>
                <w:rFonts w:asciiTheme="majorHAnsi" w:hAnsiTheme="majorHAnsi"/>
              </w:rPr>
            </w:pPr>
            <w:r w:rsidRPr="005C65F6">
              <w:rPr>
                <w:rFonts w:asciiTheme="majorHAnsi" w:hAnsiTheme="majorHAnsi"/>
              </w:rPr>
              <w:t>Na Planinskem polju je najbolj severozahodno rastišče travniške modre čebulice (</w:t>
            </w:r>
            <w:proofErr w:type="spellStart"/>
            <w:r w:rsidRPr="005C65F6">
              <w:rPr>
                <w:rFonts w:asciiTheme="majorHAnsi" w:hAnsiTheme="majorHAnsi"/>
              </w:rPr>
              <w:t>Scilla</w:t>
            </w:r>
            <w:proofErr w:type="spellEnd"/>
            <w:r w:rsidRPr="005C65F6">
              <w:rPr>
                <w:rFonts w:asciiTheme="majorHAnsi" w:hAnsiTheme="majorHAnsi"/>
              </w:rPr>
              <w:t xml:space="preserve"> </w:t>
            </w:r>
            <w:proofErr w:type="spellStart"/>
            <w:r w:rsidRPr="005C65F6">
              <w:rPr>
                <w:rFonts w:asciiTheme="majorHAnsi" w:hAnsiTheme="majorHAnsi"/>
              </w:rPr>
              <w:t>litardierei</w:t>
            </w:r>
            <w:proofErr w:type="spellEnd"/>
            <w:r w:rsidRPr="005C65F6">
              <w:rPr>
                <w:rFonts w:asciiTheme="majorHAnsi" w:hAnsiTheme="majorHAnsi"/>
              </w:rPr>
              <w:t xml:space="preserve">), ki je endemit dinarskih kraških polj. Sicer pa tu gnezdijo ogrožene ptice, kot </w:t>
            </w:r>
            <w:proofErr w:type="spellStart"/>
            <w:r w:rsidRPr="005C65F6">
              <w:rPr>
                <w:rFonts w:asciiTheme="majorHAnsi" w:hAnsiTheme="majorHAnsi"/>
              </w:rPr>
              <w:t>naprimer</w:t>
            </w:r>
            <w:proofErr w:type="spellEnd"/>
            <w:r w:rsidRPr="005C65F6">
              <w:rPr>
                <w:rFonts w:asciiTheme="majorHAnsi" w:hAnsiTheme="majorHAnsi"/>
              </w:rPr>
              <w:t xml:space="preserve"> kosec (</w:t>
            </w:r>
            <w:proofErr w:type="spellStart"/>
            <w:r w:rsidRPr="005C65F6">
              <w:rPr>
                <w:rFonts w:asciiTheme="majorHAnsi" w:hAnsiTheme="majorHAnsi"/>
              </w:rPr>
              <w:t>Crex</w:t>
            </w:r>
            <w:proofErr w:type="spellEnd"/>
            <w:r w:rsidRPr="005C65F6">
              <w:rPr>
                <w:rFonts w:asciiTheme="majorHAnsi" w:hAnsiTheme="majorHAnsi"/>
              </w:rPr>
              <w:t xml:space="preserve"> </w:t>
            </w:r>
            <w:proofErr w:type="spellStart"/>
            <w:r w:rsidRPr="005C65F6">
              <w:rPr>
                <w:rFonts w:asciiTheme="majorHAnsi" w:hAnsiTheme="majorHAnsi"/>
              </w:rPr>
              <w:t>crex</w:t>
            </w:r>
            <w:proofErr w:type="spellEnd"/>
            <w:r w:rsidRPr="005C65F6">
              <w:rPr>
                <w:rFonts w:asciiTheme="majorHAnsi" w:hAnsiTheme="majorHAnsi"/>
              </w:rPr>
              <w:t>), pisana penica (</w:t>
            </w:r>
            <w:proofErr w:type="spellStart"/>
            <w:r w:rsidRPr="005C65F6">
              <w:rPr>
                <w:rFonts w:asciiTheme="majorHAnsi" w:hAnsiTheme="majorHAnsi"/>
              </w:rPr>
              <w:t>Sylvia</w:t>
            </w:r>
            <w:proofErr w:type="spellEnd"/>
            <w:r w:rsidRPr="005C65F6">
              <w:rPr>
                <w:rFonts w:asciiTheme="majorHAnsi" w:hAnsiTheme="majorHAnsi"/>
              </w:rPr>
              <w:t xml:space="preserve"> </w:t>
            </w:r>
            <w:proofErr w:type="spellStart"/>
            <w:r w:rsidRPr="005C65F6">
              <w:rPr>
                <w:rFonts w:asciiTheme="majorHAnsi" w:hAnsiTheme="majorHAnsi"/>
              </w:rPr>
              <w:t>nisoria</w:t>
            </w:r>
            <w:proofErr w:type="spellEnd"/>
            <w:r w:rsidRPr="005C65F6">
              <w:rPr>
                <w:rFonts w:asciiTheme="majorHAnsi" w:hAnsiTheme="majorHAnsi"/>
              </w:rPr>
              <w:t>), rjavi srakoper (</w:t>
            </w:r>
            <w:proofErr w:type="spellStart"/>
            <w:r w:rsidRPr="005C65F6">
              <w:rPr>
                <w:rFonts w:asciiTheme="majorHAnsi" w:hAnsiTheme="majorHAnsi"/>
              </w:rPr>
              <w:t>Lanius</w:t>
            </w:r>
            <w:proofErr w:type="spellEnd"/>
            <w:r w:rsidRPr="005C65F6">
              <w:rPr>
                <w:rFonts w:asciiTheme="majorHAnsi" w:hAnsiTheme="majorHAnsi"/>
              </w:rPr>
              <w:t xml:space="preserve"> </w:t>
            </w:r>
            <w:proofErr w:type="spellStart"/>
            <w:r w:rsidRPr="005C65F6">
              <w:rPr>
                <w:rFonts w:asciiTheme="majorHAnsi" w:hAnsiTheme="majorHAnsi"/>
              </w:rPr>
              <w:t>collurio</w:t>
            </w:r>
            <w:proofErr w:type="spellEnd"/>
            <w:r w:rsidRPr="005C65F6">
              <w:rPr>
                <w:rFonts w:asciiTheme="majorHAnsi" w:hAnsiTheme="majorHAnsi"/>
              </w:rPr>
              <w:t>) in vodomec (</w:t>
            </w:r>
            <w:proofErr w:type="spellStart"/>
            <w:r w:rsidRPr="005C65F6">
              <w:rPr>
                <w:rFonts w:asciiTheme="majorHAnsi" w:hAnsiTheme="majorHAnsi"/>
              </w:rPr>
              <w:t>Alcedo</w:t>
            </w:r>
            <w:proofErr w:type="spellEnd"/>
            <w:r w:rsidRPr="005C65F6">
              <w:rPr>
                <w:rFonts w:asciiTheme="majorHAnsi" w:hAnsiTheme="majorHAnsi"/>
              </w:rPr>
              <w:t xml:space="preserve"> </w:t>
            </w:r>
            <w:proofErr w:type="spellStart"/>
            <w:r w:rsidRPr="005C65F6">
              <w:rPr>
                <w:rFonts w:asciiTheme="majorHAnsi" w:hAnsiTheme="majorHAnsi"/>
              </w:rPr>
              <w:t>atthis</w:t>
            </w:r>
            <w:proofErr w:type="spellEnd"/>
            <w:r w:rsidRPr="005C65F6">
              <w:rPr>
                <w:rFonts w:asciiTheme="majorHAnsi" w:hAnsiTheme="majorHAnsi"/>
              </w:rPr>
              <w:t xml:space="preserve">). Na Planinskem polju živi svetovno ogrožena vrsta metulja </w:t>
            </w:r>
            <w:proofErr w:type="spellStart"/>
            <w:r w:rsidRPr="005C65F6">
              <w:rPr>
                <w:rFonts w:asciiTheme="majorHAnsi" w:hAnsiTheme="majorHAnsi"/>
              </w:rPr>
              <w:t>strašničin</w:t>
            </w:r>
            <w:proofErr w:type="spellEnd"/>
            <w:r w:rsidRPr="005C65F6">
              <w:rPr>
                <w:rFonts w:asciiTheme="majorHAnsi" w:hAnsiTheme="majorHAnsi"/>
              </w:rPr>
              <w:t xml:space="preserve"> </w:t>
            </w:r>
            <w:proofErr w:type="spellStart"/>
            <w:r w:rsidRPr="005C65F6">
              <w:rPr>
                <w:rFonts w:asciiTheme="majorHAnsi" w:hAnsiTheme="majorHAnsi"/>
              </w:rPr>
              <w:t>mravljiščar</w:t>
            </w:r>
            <w:proofErr w:type="spellEnd"/>
            <w:r w:rsidRPr="005C65F6">
              <w:rPr>
                <w:rFonts w:asciiTheme="majorHAnsi" w:hAnsiTheme="majorHAnsi"/>
              </w:rPr>
              <w:t xml:space="preserve"> (</w:t>
            </w:r>
            <w:proofErr w:type="spellStart"/>
            <w:r w:rsidRPr="005C65F6">
              <w:rPr>
                <w:rFonts w:asciiTheme="majorHAnsi" w:hAnsiTheme="majorHAnsi"/>
              </w:rPr>
              <w:t>Maculinea</w:t>
            </w:r>
            <w:proofErr w:type="spellEnd"/>
            <w:r w:rsidRPr="005C65F6">
              <w:rPr>
                <w:rFonts w:asciiTheme="majorHAnsi" w:hAnsiTheme="majorHAnsi"/>
              </w:rPr>
              <w:t xml:space="preserve"> </w:t>
            </w:r>
            <w:proofErr w:type="spellStart"/>
            <w:r w:rsidRPr="005C65F6">
              <w:rPr>
                <w:rFonts w:asciiTheme="majorHAnsi" w:hAnsiTheme="majorHAnsi"/>
              </w:rPr>
              <w:t>teleius</w:t>
            </w:r>
            <w:proofErr w:type="spellEnd"/>
            <w:r w:rsidRPr="005C65F6">
              <w:rPr>
                <w:rFonts w:asciiTheme="majorHAnsi" w:hAnsiTheme="majorHAnsi"/>
              </w:rPr>
              <w:t>) ter dve vrsti, ki sta ogroženi v evropskem merilu, to sta petelinček (</w:t>
            </w:r>
            <w:proofErr w:type="spellStart"/>
            <w:r w:rsidRPr="005C65F6">
              <w:rPr>
                <w:rFonts w:asciiTheme="majorHAnsi" w:hAnsiTheme="majorHAnsi"/>
              </w:rPr>
              <w:t>Zerynthia</w:t>
            </w:r>
            <w:proofErr w:type="spellEnd"/>
            <w:r w:rsidRPr="005C65F6">
              <w:rPr>
                <w:rFonts w:asciiTheme="majorHAnsi" w:hAnsiTheme="majorHAnsi"/>
              </w:rPr>
              <w:t xml:space="preserve"> </w:t>
            </w:r>
            <w:proofErr w:type="spellStart"/>
            <w:r w:rsidRPr="005C65F6">
              <w:rPr>
                <w:rFonts w:asciiTheme="majorHAnsi" w:hAnsiTheme="majorHAnsi"/>
              </w:rPr>
              <w:t>polyxend</w:t>
            </w:r>
            <w:proofErr w:type="spellEnd"/>
            <w:r w:rsidRPr="005C65F6">
              <w:rPr>
                <w:rFonts w:asciiTheme="majorHAnsi" w:hAnsiTheme="majorHAnsi"/>
              </w:rPr>
              <w:t xml:space="preserve">) in travniški </w:t>
            </w:r>
            <w:proofErr w:type="spellStart"/>
            <w:r w:rsidRPr="005C65F6">
              <w:rPr>
                <w:rFonts w:asciiTheme="majorHAnsi" w:hAnsiTheme="majorHAnsi"/>
              </w:rPr>
              <w:t>postavnež</w:t>
            </w:r>
            <w:proofErr w:type="spellEnd"/>
            <w:r w:rsidRPr="005C65F6">
              <w:rPr>
                <w:rFonts w:asciiTheme="majorHAnsi" w:hAnsiTheme="majorHAnsi"/>
              </w:rPr>
              <w:t xml:space="preserve"> (</w:t>
            </w:r>
            <w:proofErr w:type="spellStart"/>
            <w:r w:rsidRPr="005C65F6">
              <w:rPr>
                <w:rFonts w:asciiTheme="majorHAnsi" w:hAnsiTheme="majorHAnsi"/>
              </w:rPr>
              <w:t>Euphydryas</w:t>
            </w:r>
            <w:proofErr w:type="spellEnd"/>
            <w:r w:rsidRPr="005C65F6">
              <w:rPr>
                <w:rFonts w:asciiTheme="majorHAnsi" w:hAnsiTheme="majorHAnsi"/>
              </w:rPr>
              <w:t xml:space="preserve"> </w:t>
            </w:r>
            <w:proofErr w:type="spellStart"/>
            <w:r w:rsidRPr="005C65F6">
              <w:rPr>
                <w:rFonts w:asciiTheme="majorHAnsi" w:hAnsiTheme="majorHAnsi"/>
              </w:rPr>
              <w:t>aurinia</w:t>
            </w:r>
            <w:proofErr w:type="spellEnd"/>
            <w:r w:rsidRPr="005C65F6">
              <w:rPr>
                <w:rFonts w:asciiTheme="majorHAnsi" w:hAnsiTheme="majorHAnsi"/>
              </w:rPr>
              <w:t>).</w:t>
            </w:r>
          </w:p>
          <w:p w:rsidR="005C65F6" w:rsidRPr="005C65F6" w:rsidRDefault="005C65F6" w:rsidP="005C65F6">
            <w:pPr>
              <w:jc w:val="both"/>
              <w:rPr>
                <w:rFonts w:asciiTheme="majorHAnsi" w:hAnsiTheme="majorHAnsi"/>
              </w:rPr>
            </w:pPr>
          </w:p>
          <w:p w:rsidR="005C65F6" w:rsidRDefault="005C65F6" w:rsidP="005C65F6">
            <w:pPr>
              <w:jc w:val="both"/>
              <w:rPr>
                <w:rFonts w:asciiTheme="majorHAnsi" w:hAnsiTheme="majorHAnsi"/>
              </w:rPr>
            </w:pPr>
            <w:r w:rsidRPr="005C65F6">
              <w:rPr>
                <w:rFonts w:asciiTheme="majorHAnsi" w:hAnsiTheme="majorHAnsi"/>
              </w:rPr>
              <w:t>Kljub temu so prvi koraki k razvoju trajnostnega turizma in nadaljnjemu varovanju zaščitenih območij narejeni. Na posameznih, manj občutljivih območjih, se ureja turistična infrastruktura. Vstopne točke v krajinski park se označuje z informacijami o ohranjanju naravnega okolja, itd. Obiskovalce se usmerja na manj občutljiva območja, kar omogoča spoštovanje in ohranjanje narave, živalstva in rastlinstva, preprečuje degradacija naravnega okolja, povečuje skrb za njegovo ohranitev in kakovost ter spremlja vplive turizma na ekosisteme, naravne znamenitosti ter živalske in rastlinske vrste in njihove habitate.</w:t>
            </w:r>
          </w:p>
          <w:p w:rsidR="005C65F6" w:rsidRPr="005C65F6" w:rsidRDefault="005C65F6" w:rsidP="005C65F6">
            <w:pPr>
              <w:jc w:val="both"/>
              <w:rPr>
                <w:rFonts w:asciiTheme="majorHAnsi" w:hAnsiTheme="majorHAnsi"/>
              </w:rPr>
            </w:pPr>
          </w:p>
          <w:p w:rsidR="00603BB6" w:rsidRDefault="00603BB6" w:rsidP="00603BB6">
            <w:pPr>
              <w:pStyle w:val="Odstavekseznama"/>
              <w:numPr>
                <w:ilvl w:val="0"/>
                <w:numId w:val="12"/>
              </w:numPr>
              <w:jc w:val="both"/>
              <w:rPr>
                <w:rFonts w:asciiTheme="majorHAnsi" w:hAnsiTheme="majorHAnsi"/>
                <w:b/>
              </w:rPr>
            </w:pPr>
            <w:proofErr w:type="spellStart"/>
            <w:r w:rsidRPr="00603BB6">
              <w:rPr>
                <w:rFonts w:asciiTheme="majorHAnsi" w:hAnsiTheme="majorHAnsi"/>
                <w:b/>
              </w:rPr>
              <w:t>M</w:t>
            </w:r>
            <w:r w:rsidR="00036C7B">
              <w:rPr>
                <w:rFonts w:asciiTheme="majorHAnsi" w:hAnsiTheme="majorHAnsi"/>
                <w:b/>
              </w:rPr>
              <w:t>ašun</w:t>
            </w:r>
            <w:proofErr w:type="spellEnd"/>
          </w:p>
          <w:p w:rsidR="005C65F6" w:rsidRDefault="005C65F6" w:rsidP="005C65F6">
            <w:pPr>
              <w:jc w:val="both"/>
              <w:rPr>
                <w:rFonts w:asciiTheme="majorHAnsi" w:hAnsiTheme="majorHAnsi"/>
                <w:b/>
              </w:rPr>
            </w:pPr>
          </w:p>
          <w:p w:rsidR="005C65F6" w:rsidRDefault="005C65F6" w:rsidP="005C65F6">
            <w:pPr>
              <w:jc w:val="both"/>
              <w:rPr>
                <w:rFonts w:asciiTheme="majorHAnsi" w:hAnsiTheme="majorHAnsi"/>
              </w:rPr>
            </w:pPr>
            <w:proofErr w:type="spellStart"/>
            <w:r w:rsidRPr="005C65F6">
              <w:rPr>
                <w:rFonts w:asciiTheme="majorHAnsi" w:hAnsiTheme="majorHAnsi"/>
              </w:rPr>
              <w:t>M</w:t>
            </w:r>
            <w:r>
              <w:rPr>
                <w:rFonts w:asciiTheme="majorHAnsi" w:hAnsiTheme="majorHAnsi"/>
              </w:rPr>
              <w:t>ašun</w:t>
            </w:r>
            <w:proofErr w:type="spellEnd"/>
            <w:r>
              <w:rPr>
                <w:rFonts w:asciiTheme="majorHAnsi" w:hAnsiTheme="majorHAnsi"/>
              </w:rPr>
              <w:t xml:space="preserve"> je gozdni zaselek </w:t>
            </w:r>
            <w:r w:rsidRPr="005C65F6">
              <w:rPr>
                <w:rFonts w:asciiTheme="majorHAnsi" w:hAnsiTheme="majorHAnsi"/>
              </w:rPr>
              <w:t xml:space="preserve">na obsežni Snežniški planoti ob križišču javnih in gozdnih cest. </w:t>
            </w:r>
            <w:r w:rsidR="00036C7B">
              <w:rPr>
                <w:rFonts w:asciiTheme="majorHAnsi" w:hAnsiTheme="majorHAnsi"/>
              </w:rPr>
              <w:t xml:space="preserve">Pred </w:t>
            </w:r>
            <w:r w:rsidRPr="005C65F6">
              <w:rPr>
                <w:rFonts w:asciiTheme="majorHAnsi" w:hAnsiTheme="majorHAnsi"/>
              </w:rPr>
              <w:t>2. svetovno vojno</w:t>
            </w:r>
            <w:r w:rsidR="00036C7B">
              <w:rPr>
                <w:rFonts w:asciiTheme="majorHAnsi" w:hAnsiTheme="majorHAnsi"/>
              </w:rPr>
              <w:t xml:space="preserve"> je na tem območju</w:t>
            </w:r>
            <w:r w:rsidRPr="005C65F6">
              <w:rPr>
                <w:rFonts w:asciiTheme="majorHAnsi" w:hAnsiTheme="majorHAnsi"/>
              </w:rPr>
              <w:t xml:space="preserve"> stal lovski gradič družine </w:t>
            </w:r>
            <w:proofErr w:type="spellStart"/>
            <w:r w:rsidRPr="005C65F6">
              <w:rPr>
                <w:rFonts w:asciiTheme="majorHAnsi" w:hAnsiTheme="majorHAnsi"/>
              </w:rPr>
              <w:t>Schönburg-Waldenburg</w:t>
            </w:r>
            <w:proofErr w:type="spellEnd"/>
            <w:r w:rsidRPr="005C65F6">
              <w:rPr>
                <w:rFonts w:asciiTheme="majorHAnsi" w:hAnsiTheme="majorHAnsi"/>
              </w:rPr>
              <w:t xml:space="preserve">, takratne lastnice snežniških gozdov; leta 1943 je pogorel, obnovljena sta dva stolpa. Zdaj je na </w:t>
            </w:r>
            <w:proofErr w:type="spellStart"/>
            <w:r w:rsidRPr="005C65F6">
              <w:rPr>
                <w:rFonts w:asciiTheme="majorHAnsi" w:hAnsiTheme="majorHAnsi"/>
              </w:rPr>
              <w:t>Mašunu</w:t>
            </w:r>
            <w:proofErr w:type="spellEnd"/>
            <w:r w:rsidRPr="005C65F6">
              <w:rPr>
                <w:rFonts w:asciiTheme="majorHAnsi" w:hAnsiTheme="majorHAnsi"/>
              </w:rPr>
              <w:t xml:space="preserve"> več poslopij za gozdarske potrebe, tam sta tud</w:t>
            </w:r>
            <w:r w:rsidR="00036C7B">
              <w:rPr>
                <w:rFonts w:asciiTheme="majorHAnsi" w:hAnsiTheme="majorHAnsi"/>
              </w:rPr>
              <w:t xml:space="preserve">i lovska koča in gostilna </w:t>
            </w:r>
            <w:proofErr w:type="spellStart"/>
            <w:r w:rsidR="00036C7B">
              <w:rPr>
                <w:rFonts w:asciiTheme="majorHAnsi" w:hAnsiTheme="majorHAnsi"/>
              </w:rPr>
              <w:t>Mašun</w:t>
            </w:r>
            <w:proofErr w:type="spellEnd"/>
            <w:r w:rsidR="00036C7B">
              <w:rPr>
                <w:rFonts w:asciiTheme="majorHAnsi" w:hAnsiTheme="majorHAnsi"/>
              </w:rPr>
              <w:t xml:space="preserve">. </w:t>
            </w:r>
          </w:p>
          <w:p w:rsidR="00036C7B" w:rsidRPr="005C65F6" w:rsidRDefault="00036C7B" w:rsidP="005C65F6">
            <w:pPr>
              <w:jc w:val="both"/>
              <w:rPr>
                <w:rFonts w:asciiTheme="majorHAnsi" w:hAnsiTheme="majorHAnsi"/>
              </w:rPr>
            </w:pPr>
          </w:p>
          <w:p w:rsidR="005C65F6" w:rsidRDefault="005C65F6" w:rsidP="005C65F6">
            <w:pPr>
              <w:jc w:val="both"/>
              <w:rPr>
                <w:rFonts w:asciiTheme="majorHAnsi" w:hAnsiTheme="majorHAnsi"/>
              </w:rPr>
            </w:pPr>
            <w:r w:rsidRPr="005C65F6">
              <w:rPr>
                <w:rFonts w:asciiTheme="majorHAnsi" w:hAnsiTheme="majorHAnsi"/>
              </w:rPr>
              <w:t xml:space="preserve">V nekdanji gozdarski hiši so jeseni 2005 odprli informacijsko-izobraževalno središče, imenovano Gozdna hiša </w:t>
            </w:r>
            <w:proofErr w:type="spellStart"/>
            <w:r w:rsidRPr="005C65F6">
              <w:rPr>
                <w:rFonts w:asciiTheme="majorHAnsi" w:hAnsiTheme="majorHAnsi"/>
              </w:rPr>
              <w:t>Mašun</w:t>
            </w:r>
            <w:proofErr w:type="spellEnd"/>
            <w:r w:rsidRPr="005C65F6">
              <w:rPr>
                <w:rFonts w:asciiTheme="majorHAnsi" w:hAnsiTheme="majorHAnsi"/>
              </w:rPr>
              <w:t>. V njem s fotografijami in filmom prikazujejo življenje medveda, najznamenitejše zveri snežniških gozdov. Uredili so tudi 4 km dolgo krožno gozdno učno pot, na kateri pohodnike na desetih točkah seznanjajo z živalstvom in rastlinstvom gozdov tega območja.</w:t>
            </w:r>
            <w:r w:rsidR="00036C7B">
              <w:rPr>
                <w:rFonts w:asciiTheme="majorHAnsi" w:hAnsiTheme="majorHAnsi"/>
              </w:rPr>
              <w:t xml:space="preserve"> Kot posebno gozdno območje je  bila okolico </w:t>
            </w:r>
            <w:proofErr w:type="spellStart"/>
            <w:r w:rsidR="00036C7B">
              <w:rPr>
                <w:rFonts w:asciiTheme="majorHAnsi" w:hAnsiTheme="majorHAnsi"/>
              </w:rPr>
              <w:t>Mašuna</w:t>
            </w:r>
            <w:proofErr w:type="spellEnd"/>
            <w:r w:rsidR="00036C7B">
              <w:rPr>
                <w:rFonts w:asciiTheme="majorHAnsi" w:hAnsiTheme="majorHAnsi"/>
              </w:rPr>
              <w:t xml:space="preserve"> leta 1969 (</w:t>
            </w:r>
            <w:proofErr w:type="spellStart"/>
            <w:r w:rsidR="00036C7B">
              <w:rPr>
                <w:rFonts w:asciiTheme="majorHAnsi" w:hAnsiTheme="majorHAnsi"/>
              </w:rPr>
              <w:t>zavarovovana</w:t>
            </w:r>
            <w:proofErr w:type="spellEnd"/>
            <w:r w:rsidR="00036C7B">
              <w:rPr>
                <w:rFonts w:asciiTheme="majorHAnsi" w:hAnsiTheme="majorHAnsi"/>
              </w:rPr>
              <w:t xml:space="preserve"> kot krajinski park). </w:t>
            </w:r>
          </w:p>
          <w:p w:rsidR="00036C7B" w:rsidRPr="005C65F6" w:rsidRDefault="00036C7B" w:rsidP="005C65F6">
            <w:pPr>
              <w:jc w:val="both"/>
              <w:rPr>
                <w:rFonts w:asciiTheme="majorHAnsi" w:hAnsiTheme="majorHAnsi"/>
              </w:rPr>
            </w:pPr>
          </w:p>
          <w:p w:rsidR="00603BB6" w:rsidRDefault="00603BB6" w:rsidP="00603BB6">
            <w:pPr>
              <w:pStyle w:val="Odstavekseznama"/>
              <w:numPr>
                <w:ilvl w:val="0"/>
                <w:numId w:val="12"/>
              </w:numPr>
              <w:jc w:val="both"/>
              <w:rPr>
                <w:rFonts w:asciiTheme="majorHAnsi" w:hAnsiTheme="majorHAnsi"/>
                <w:b/>
              </w:rPr>
            </w:pPr>
            <w:r w:rsidRPr="00603BB6">
              <w:rPr>
                <w:rFonts w:asciiTheme="majorHAnsi" w:hAnsiTheme="majorHAnsi"/>
                <w:b/>
              </w:rPr>
              <w:t>Rakov Škocjan (Rakova kotlina pri Rakeku) 1949, 124 ha</w:t>
            </w:r>
          </w:p>
          <w:p w:rsidR="005C65F6" w:rsidRDefault="005C65F6" w:rsidP="005C65F6">
            <w:pPr>
              <w:pStyle w:val="Odstavekseznama"/>
              <w:jc w:val="both"/>
              <w:rPr>
                <w:rFonts w:asciiTheme="majorHAnsi" w:hAnsiTheme="majorHAnsi"/>
                <w:b/>
              </w:rPr>
            </w:pPr>
          </w:p>
          <w:p w:rsidR="005C65F6" w:rsidRPr="005C65F6" w:rsidRDefault="005C65F6" w:rsidP="005C65F6">
            <w:pPr>
              <w:jc w:val="both"/>
              <w:rPr>
                <w:rFonts w:asciiTheme="majorHAnsi" w:hAnsiTheme="majorHAnsi"/>
              </w:rPr>
            </w:pPr>
            <w:r w:rsidRPr="005C65F6">
              <w:rPr>
                <w:rFonts w:asciiTheme="majorHAnsi" w:hAnsiTheme="majorHAnsi"/>
              </w:rPr>
              <w:t>Rakov Škocjan je kraška dolina ob severnem vznožju Javornikov, nastala z udiranjem in rušenjem stropa kraške jame. To dokazujeta 42 m visoki Mali naravni most, 37 m visoki Veliki naravni most ter soteski za njima.</w:t>
            </w:r>
          </w:p>
          <w:p w:rsidR="005C65F6" w:rsidRPr="005C65F6" w:rsidRDefault="005C65F6" w:rsidP="005C65F6">
            <w:pPr>
              <w:jc w:val="both"/>
              <w:rPr>
                <w:rFonts w:asciiTheme="majorHAnsi" w:hAnsiTheme="majorHAnsi"/>
              </w:rPr>
            </w:pPr>
          </w:p>
          <w:p w:rsidR="005C65F6" w:rsidRPr="005C65F6" w:rsidRDefault="005C65F6" w:rsidP="005C65F6">
            <w:pPr>
              <w:jc w:val="both"/>
              <w:rPr>
                <w:rFonts w:asciiTheme="majorHAnsi" w:hAnsiTheme="majorHAnsi"/>
              </w:rPr>
            </w:pPr>
            <w:r w:rsidRPr="005C65F6">
              <w:rPr>
                <w:rFonts w:asciiTheme="majorHAnsi" w:hAnsiTheme="majorHAnsi"/>
              </w:rPr>
              <w:t>Po dnu ravnega ilovnatega dna vijuga potok Rak, obdan z lazi in poplavnimi travniki. Rak polnijo vode, ki se skozi podzemlje stekajo s Cerkniškega polja in izpod Javornikov. Rečica priteče na površje iz Zelških jam na vzhodni strani doline, ponikne pa v Tkalca jami na zahodnem delu.</w:t>
            </w:r>
          </w:p>
          <w:p w:rsidR="005C65F6" w:rsidRPr="005C65F6" w:rsidRDefault="005C65F6" w:rsidP="005C65F6">
            <w:pPr>
              <w:jc w:val="both"/>
              <w:rPr>
                <w:rFonts w:asciiTheme="majorHAnsi" w:hAnsiTheme="majorHAnsi"/>
              </w:rPr>
            </w:pPr>
          </w:p>
          <w:p w:rsidR="005C65F6" w:rsidRPr="005C65F6" w:rsidRDefault="005C65F6" w:rsidP="005C65F6">
            <w:pPr>
              <w:jc w:val="both"/>
              <w:rPr>
                <w:rFonts w:asciiTheme="majorHAnsi" w:hAnsiTheme="majorHAnsi"/>
              </w:rPr>
            </w:pPr>
            <w:r w:rsidRPr="005C65F6">
              <w:rPr>
                <w:rFonts w:asciiTheme="majorHAnsi" w:hAnsiTheme="majorHAnsi"/>
              </w:rPr>
              <w:t xml:space="preserve">Skupaj s Cerkniškim jezerom in Križno jamo je Rakov Škocjan razglašen za mednarodno pomembno mokrišče - </w:t>
            </w:r>
            <w:proofErr w:type="spellStart"/>
            <w:r w:rsidRPr="005C65F6">
              <w:rPr>
                <w:rFonts w:asciiTheme="majorHAnsi" w:hAnsiTheme="majorHAnsi"/>
              </w:rPr>
              <w:t>Ramsarsko</w:t>
            </w:r>
            <w:proofErr w:type="spellEnd"/>
            <w:r w:rsidRPr="005C65F6">
              <w:rPr>
                <w:rFonts w:asciiTheme="majorHAnsi" w:hAnsiTheme="majorHAnsi"/>
              </w:rPr>
              <w:t xml:space="preserve"> območje. Dolina je tudi prvi slovenski krajinski park, ustanovl</w:t>
            </w:r>
            <w:r>
              <w:rPr>
                <w:rFonts w:asciiTheme="majorHAnsi" w:hAnsiTheme="majorHAnsi"/>
              </w:rPr>
              <w:t>jen že leta 1949. Po dolini je</w:t>
            </w:r>
            <w:r w:rsidRPr="005C65F6">
              <w:rPr>
                <w:rFonts w:asciiTheme="majorHAnsi" w:hAnsiTheme="majorHAnsi"/>
              </w:rPr>
              <w:t xml:space="preserve"> speljana tudi </w:t>
            </w:r>
            <w:r>
              <w:rPr>
                <w:rFonts w:asciiTheme="majorHAnsi" w:hAnsiTheme="majorHAnsi"/>
              </w:rPr>
              <w:t xml:space="preserve">urejena in vzdrževana </w:t>
            </w:r>
            <w:r w:rsidRPr="005C65F6">
              <w:rPr>
                <w:rFonts w:asciiTheme="majorHAnsi" w:hAnsiTheme="majorHAnsi"/>
              </w:rPr>
              <w:t>naravoslovna učna pot.</w:t>
            </w:r>
          </w:p>
          <w:p w:rsidR="00603BB6" w:rsidRDefault="00603BB6" w:rsidP="00603BB6">
            <w:pPr>
              <w:jc w:val="both"/>
              <w:rPr>
                <w:rFonts w:asciiTheme="majorHAnsi" w:hAnsiTheme="majorHAnsi"/>
              </w:rPr>
            </w:pPr>
          </w:p>
          <w:p w:rsidR="005C65F6" w:rsidRDefault="005C65F6" w:rsidP="00603BB6">
            <w:pPr>
              <w:jc w:val="both"/>
              <w:rPr>
                <w:rFonts w:asciiTheme="majorHAnsi" w:hAnsiTheme="majorHAnsi"/>
              </w:rPr>
            </w:pPr>
            <w:r>
              <w:rPr>
                <w:rFonts w:asciiTheme="majorHAnsi" w:hAnsiTheme="majorHAnsi"/>
              </w:rPr>
              <w:t>UNESCO:</w:t>
            </w:r>
          </w:p>
          <w:p w:rsidR="005C65F6" w:rsidRPr="00036C7B" w:rsidRDefault="00036C7B" w:rsidP="00036C7B">
            <w:pPr>
              <w:pStyle w:val="Odstavekseznama"/>
              <w:numPr>
                <w:ilvl w:val="0"/>
                <w:numId w:val="14"/>
              </w:numPr>
              <w:jc w:val="both"/>
              <w:rPr>
                <w:rFonts w:asciiTheme="majorHAnsi" w:hAnsiTheme="majorHAnsi"/>
              </w:rPr>
            </w:pPr>
            <w:r w:rsidRPr="00036C7B">
              <w:rPr>
                <w:rFonts w:asciiTheme="majorHAnsi" w:hAnsiTheme="majorHAnsi"/>
                <w:b/>
              </w:rPr>
              <w:t xml:space="preserve">Prvobitni bukovi gozdovi v Karpatih in stari bukovi gozdovi </w:t>
            </w:r>
            <w:r>
              <w:rPr>
                <w:rFonts w:asciiTheme="majorHAnsi" w:hAnsiTheme="majorHAnsi"/>
                <w:b/>
              </w:rPr>
              <w:t>(Snežnik-</w:t>
            </w:r>
            <w:proofErr w:type="spellStart"/>
            <w:r>
              <w:rPr>
                <w:rFonts w:asciiTheme="majorHAnsi" w:hAnsiTheme="majorHAnsi"/>
                <w:b/>
              </w:rPr>
              <w:t>Ždrocle</w:t>
            </w:r>
            <w:proofErr w:type="spellEnd"/>
            <w:r>
              <w:rPr>
                <w:rFonts w:asciiTheme="majorHAnsi" w:hAnsiTheme="majorHAnsi"/>
                <w:b/>
              </w:rPr>
              <w:t>)</w:t>
            </w:r>
          </w:p>
          <w:p w:rsidR="00036C7B" w:rsidRDefault="00036C7B" w:rsidP="00036C7B">
            <w:pPr>
              <w:jc w:val="both"/>
              <w:rPr>
                <w:rFonts w:asciiTheme="majorHAnsi" w:hAnsiTheme="majorHAnsi"/>
              </w:rPr>
            </w:pPr>
          </w:p>
          <w:p w:rsidR="00036C7B" w:rsidRDefault="00036C7B" w:rsidP="00036C7B">
            <w:pPr>
              <w:jc w:val="both"/>
              <w:rPr>
                <w:rFonts w:asciiTheme="majorHAnsi" w:hAnsiTheme="majorHAnsi"/>
              </w:rPr>
            </w:pPr>
            <w:r>
              <w:rPr>
                <w:rFonts w:asciiTheme="majorHAnsi" w:hAnsiTheme="majorHAnsi"/>
              </w:rPr>
              <w:t xml:space="preserve">Destinacija Zeleni kras se ponaša z enim izmed dveh naravnih znamenitosti, ki so vpisane na svetovni seznam dediščine UNESCO. Poleg Škocjanskih jam, je v letu 2017 svoj vpis dobila tudi bukev – Prvobitni bukovi gozdovi Evrope. Gre za transnacionalni projekt vpisa naravne dediščine na UNESCO seznam, saj se omenjeno območje </w:t>
            </w:r>
            <w:r w:rsidRPr="00036C7B">
              <w:rPr>
                <w:rFonts w:asciiTheme="majorHAnsi" w:hAnsiTheme="majorHAnsi"/>
              </w:rPr>
              <w:t>razteza čez 12 držav. Od konca zadnje ledene dobe se je evropska buk</w:t>
            </w:r>
            <w:r>
              <w:rPr>
                <w:rFonts w:asciiTheme="majorHAnsi" w:hAnsiTheme="majorHAnsi"/>
              </w:rPr>
              <w:t>ev</w:t>
            </w:r>
            <w:r w:rsidRPr="00036C7B">
              <w:rPr>
                <w:rFonts w:asciiTheme="majorHAnsi" w:hAnsiTheme="majorHAnsi"/>
              </w:rPr>
              <w:t xml:space="preserve"> v kratkem obdobju nekaj tisoč let razširila iz osamljenih zatočišč v Alpah, Karpatih, Dinaridih, Sredozemlju in Pirenejih v procesu, ki še poteka. Uspešna širitev po celem kontinentu je povezana s prilagodljivostjo in toleranco različnih podnebnih, geografskih in fizičnih pogojev.</w:t>
            </w:r>
          </w:p>
          <w:p w:rsidR="00FA4C3D" w:rsidRDefault="00FA4C3D" w:rsidP="00036C7B">
            <w:pPr>
              <w:jc w:val="both"/>
              <w:rPr>
                <w:rFonts w:asciiTheme="majorHAnsi" w:hAnsiTheme="majorHAnsi"/>
              </w:rPr>
            </w:pPr>
          </w:p>
          <w:p w:rsidR="00FA4C3D" w:rsidRPr="00594833" w:rsidRDefault="002D5D2D" w:rsidP="002D5D2D">
            <w:pPr>
              <w:pStyle w:val="Odstavekseznama"/>
              <w:numPr>
                <w:ilvl w:val="0"/>
                <w:numId w:val="14"/>
              </w:numPr>
              <w:jc w:val="both"/>
              <w:rPr>
                <w:rFonts w:asciiTheme="majorHAnsi" w:hAnsiTheme="majorHAnsi"/>
                <w:b/>
              </w:rPr>
            </w:pPr>
            <w:r>
              <w:rPr>
                <w:rFonts w:asciiTheme="majorHAnsi" w:hAnsiTheme="majorHAnsi"/>
                <w:b/>
              </w:rPr>
              <w:t>Vplivno območje</w:t>
            </w:r>
            <w:r w:rsidR="00FA4C3D" w:rsidRPr="002D5D2D">
              <w:rPr>
                <w:rFonts w:asciiTheme="majorHAnsi" w:hAnsiTheme="majorHAnsi"/>
                <w:b/>
                <w:color w:val="FF0000"/>
              </w:rPr>
              <w:t xml:space="preserve"> </w:t>
            </w:r>
            <w:r w:rsidRPr="00594833">
              <w:rPr>
                <w:rFonts w:asciiTheme="majorHAnsi" w:hAnsiTheme="majorHAnsi"/>
                <w:b/>
              </w:rPr>
              <w:t xml:space="preserve">UNESCO </w:t>
            </w:r>
            <w:r w:rsidR="00705C66" w:rsidRPr="00594833">
              <w:rPr>
                <w:rFonts w:asciiTheme="majorHAnsi" w:hAnsiTheme="majorHAnsi"/>
                <w:b/>
              </w:rPr>
              <w:t xml:space="preserve">Regijskega parka </w:t>
            </w:r>
            <w:r w:rsidR="00FA4C3D" w:rsidRPr="00594833">
              <w:rPr>
                <w:rFonts w:asciiTheme="majorHAnsi" w:hAnsiTheme="majorHAnsi"/>
                <w:b/>
              </w:rPr>
              <w:t>Škocjansk</w:t>
            </w:r>
            <w:r w:rsidRPr="00594833">
              <w:rPr>
                <w:rFonts w:asciiTheme="majorHAnsi" w:hAnsiTheme="majorHAnsi"/>
                <w:b/>
              </w:rPr>
              <w:t>e</w:t>
            </w:r>
            <w:r w:rsidR="00FA4C3D" w:rsidRPr="00594833">
              <w:rPr>
                <w:rFonts w:asciiTheme="majorHAnsi" w:hAnsiTheme="majorHAnsi"/>
                <w:b/>
              </w:rPr>
              <w:t xml:space="preserve"> jam</w:t>
            </w:r>
            <w:r w:rsidRPr="00594833">
              <w:rPr>
                <w:rFonts w:asciiTheme="majorHAnsi" w:hAnsiTheme="majorHAnsi"/>
                <w:b/>
              </w:rPr>
              <w:t>e</w:t>
            </w:r>
            <w:r w:rsidR="00FA4C3D" w:rsidRPr="00594833">
              <w:rPr>
                <w:rFonts w:asciiTheme="majorHAnsi" w:hAnsiTheme="majorHAnsi"/>
                <w:b/>
              </w:rPr>
              <w:t xml:space="preserve"> (porečje reke Reke)</w:t>
            </w:r>
          </w:p>
          <w:p w:rsidR="00705C66" w:rsidRPr="00594833" w:rsidRDefault="00705C66" w:rsidP="00705C66">
            <w:pPr>
              <w:jc w:val="both"/>
              <w:rPr>
                <w:rFonts w:asciiTheme="majorHAnsi" w:hAnsiTheme="majorHAnsi"/>
                <w:b/>
              </w:rPr>
            </w:pPr>
          </w:p>
          <w:p w:rsidR="00705C66" w:rsidRPr="00705C66" w:rsidRDefault="00705C66" w:rsidP="00705C66">
            <w:pPr>
              <w:jc w:val="both"/>
              <w:rPr>
                <w:rFonts w:asciiTheme="majorHAnsi" w:hAnsiTheme="majorHAnsi"/>
              </w:rPr>
            </w:pPr>
            <w:r w:rsidRPr="00705C66">
              <w:rPr>
                <w:rFonts w:asciiTheme="majorHAnsi" w:hAnsiTheme="majorHAnsi"/>
              </w:rPr>
              <w:t xml:space="preserve">Vplivno območje Regijskega parka Škocjanske jame, ki zajema celotno porečje Reke, obsega 450 km2. Leži na obsežnem stiku kraškega in </w:t>
            </w:r>
            <w:proofErr w:type="spellStart"/>
            <w:r w:rsidRPr="00705C66">
              <w:rPr>
                <w:rFonts w:asciiTheme="majorHAnsi" w:hAnsiTheme="majorHAnsi"/>
              </w:rPr>
              <w:t>nekraškega</w:t>
            </w:r>
            <w:proofErr w:type="spellEnd"/>
            <w:r w:rsidRPr="00705C66">
              <w:rPr>
                <w:rFonts w:asciiTheme="majorHAnsi" w:hAnsiTheme="majorHAnsi"/>
              </w:rPr>
              <w:t xml:space="preserve"> sveta ob jugozahodnem vznožju visoke pregrade dinarskih planot. Območje, ki je zaradi ugodne lege pod vplivom sredozemske klime, je tudi reliefno dobro razčlenjeno. Nad celotnim območjem kraljuje 1796 m visoki Snežnik, najvišja </w:t>
            </w:r>
            <w:proofErr w:type="spellStart"/>
            <w:r w:rsidRPr="00705C66">
              <w:rPr>
                <w:rFonts w:asciiTheme="majorHAnsi" w:hAnsiTheme="majorHAnsi"/>
              </w:rPr>
              <w:t>nealpska</w:t>
            </w:r>
            <w:proofErr w:type="spellEnd"/>
            <w:r w:rsidRPr="00705C66">
              <w:rPr>
                <w:rFonts w:asciiTheme="majorHAnsi" w:hAnsiTheme="majorHAnsi"/>
              </w:rPr>
              <w:t xml:space="preserve"> gora v Sloveniji, ki predstavlja njegovo skrajno vzhodno mejo.</w:t>
            </w:r>
          </w:p>
          <w:p w:rsidR="002D5D2D" w:rsidRPr="002D5D2D" w:rsidRDefault="002D5D2D" w:rsidP="002D5D2D">
            <w:pPr>
              <w:rPr>
                <w:rFonts w:asciiTheme="majorHAnsi" w:hAnsiTheme="majorHAnsi"/>
                <w:b/>
              </w:rPr>
            </w:pPr>
          </w:p>
          <w:p w:rsidR="002D5D2D" w:rsidRDefault="002D5D2D" w:rsidP="002D5D2D">
            <w:pPr>
              <w:pStyle w:val="Odstavekseznama"/>
              <w:numPr>
                <w:ilvl w:val="0"/>
                <w:numId w:val="14"/>
              </w:numPr>
              <w:jc w:val="both"/>
              <w:rPr>
                <w:rFonts w:asciiTheme="majorHAnsi" w:hAnsiTheme="majorHAnsi"/>
                <w:b/>
              </w:rPr>
            </w:pPr>
            <w:r w:rsidRPr="002D5D2D">
              <w:rPr>
                <w:rFonts w:asciiTheme="majorHAnsi" w:hAnsiTheme="majorHAnsi"/>
                <w:b/>
              </w:rPr>
              <w:t>Kandidatura za vpis Klasičnega krasa na Seznam svetovne dediščine pri UNESCO</w:t>
            </w:r>
          </w:p>
          <w:p w:rsidR="002D5D2D" w:rsidRPr="002D5D2D" w:rsidRDefault="002D5D2D" w:rsidP="002D5D2D">
            <w:pPr>
              <w:pStyle w:val="Odstavekseznama"/>
              <w:rPr>
                <w:rFonts w:asciiTheme="majorHAnsi" w:hAnsiTheme="majorHAnsi"/>
                <w:b/>
              </w:rPr>
            </w:pPr>
          </w:p>
          <w:p w:rsidR="002D5D2D" w:rsidRPr="002D5D2D" w:rsidRDefault="002D5D2D" w:rsidP="002D5D2D">
            <w:pPr>
              <w:pStyle w:val="Odstavekseznama"/>
              <w:jc w:val="both"/>
              <w:rPr>
                <w:rFonts w:asciiTheme="majorHAnsi" w:hAnsiTheme="majorHAnsi"/>
                <w:b/>
              </w:rPr>
            </w:pPr>
          </w:p>
          <w:p w:rsidR="002D5D2D" w:rsidRPr="002D5D2D" w:rsidRDefault="002D5D2D" w:rsidP="002D5D2D">
            <w:pPr>
              <w:jc w:val="both"/>
              <w:rPr>
                <w:rFonts w:asciiTheme="majorHAnsi" w:hAnsiTheme="majorHAnsi"/>
              </w:rPr>
            </w:pPr>
            <w:r w:rsidRPr="002D5D2D">
              <w:rPr>
                <w:rFonts w:asciiTheme="majorHAnsi" w:hAnsiTheme="majorHAnsi"/>
              </w:rPr>
              <w:lastRenderedPageBreak/>
              <w:t>Ministrstvo za okolje in prostor konec januarja 2019 na Center za svetovno dediščino v Parizu vložilo kandidaturo za vpis Klasičnega krasa na Seznam svetovne dediščine pri UNESCO.</w:t>
            </w:r>
          </w:p>
          <w:p w:rsidR="002D5D2D" w:rsidRPr="002D5D2D" w:rsidRDefault="002D5D2D" w:rsidP="002D5D2D">
            <w:pPr>
              <w:jc w:val="both"/>
              <w:rPr>
                <w:rFonts w:asciiTheme="majorHAnsi" w:hAnsiTheme="majorHAnsi"/>
              </w:rPr>
            </w:pPr>
            <w:r w:rsidRPr="002D5D2D">
              <w:rPr>
                <w:rFonts w:asciiTheme="majorHAnsi" w:hAnsiTheme="majorHAnsi"/>
              </w:rPr>
              <w:t>Predlagano območje Klasičnega krasa</w:t>
            </w:r>
            <w:r>
              <w:rPr>
                <w:rFonts w:asciiTheme="majorHAnsi" w:hAnsiTheme="majorHAnsi"/>
              </w:rPr>
              <w:t xml:space="preserve"> obsega 25.461 ha (</w:t>
            </w:r>
            <w:r w:rsidRPr="002D5D2D">
              <w:rPr>
                <w:rFonts w:asciiTheme="majorHAnsi" w:hAnsiTheme="majorHAnsi"/>
              </w:rPr>
              <w:t>vplivno območje pa 58.339 ha</w:t>
            </w:r>
            <w:r>
              <w:rPr>
                <w:rFonts w:asciiTheme="majorHAnsi" w:hAnsiTheme="majorHAnsi"/>
              </w:rPr>
              <w:t>)</w:t>
            </w:r>
            <w:r w:rsidRPr="002D5D2D">
              <w:rPr>
                <w:rFonts w:asciiTheme="majorHAnsi" w:hAnsiTheme="majorHAnsi"/>
              </w:rPr>
              <w:t xml:space="preserve"> in leži v občinah Bloke, Cerknica, Logatec, Loška dolina, Pivka in Postojna, in sicer z osrednjima zavarovanima območjema – Notranjskim Klasični kras obsega vse najznačilnejše kraške pojave in izjemna kraška polja Klasičnega krasa (Cerkniško polje, Planinsko polje in niz Pivških presihajočih jezer), ki so tipičen primer nastanka in razvoja kraških polj; vse najpomembnejše jame na tem območju (med njimi Postojnska jama, Planinska jama, Križna jama in Nova Križna jama) in kraško dolino Rakov Škocjan. Izjemna univerzalna vrednost Klasičnega krasa se kaže v geoloških in geomorfoloških pojavih in procesih – kraških pojavih, jamskem živalstvu in razvoju krasoslovja kot znanosti. Sedaj sledi postopek preverjanja in ocenjevanja kandidature s strani Centra za svetovno dediščino in posvetovalnega telesa IUCN. Mnenje oziroma predlog za odločitev o vpisu bo znan maja prihodnje leto.</w:t>
            </w:r>
          </w:p>
          <w:p w:rsidR="00036C7B" w:rsidRPr="00036C7B" w:rsidRDefault="00036C7B" w:rsidP="00036C7B">
            <w:pPr>
              <w:jc w:val="both"/>
              <w:rPr>
                <w:rFonts w:asciiTheme="majorHAnsi" w:hAnsiTheme="majorHAnsi"/>
              </w:rPr>
            </w:pPr>
          </w:p>
          <w:p w:rsidR="00603BB6" w:rsidRDefault="00603BB6" w:rsidP="00603BB6">
            <w:pPr>
              <w:jc w:val="both"/>
              <w:rPr>
                <w:rFonts w:asciiTheme="majorHAnsi" w:hAnsiTheme="majorHAnsi"/>
              </w:rPr>
            </w:pPr>
            <w:r>
              <w:rPr>
                <w:rFonts w:asciiTheme="majorHAnsi" w:hAnsiTheme="majorHAnsi"/>
              </w:rPr>
              <w:t>Ostala območja:</w:t>
            </w:r>
          </w:p>
          <w:p w:rsidR="00603BB6" w:rsidRDefault="00603BB6" w:rsidP="00603BB6">
            <w:pPr>
              <w:pStyle w:val="Odstavekseznama"/>
              <w:numPr>
                <w:ilvl w:val="0"/>
                <w:numId w:val="13"/>
              </w:numPr>
              <w:jc w:val="both"/>
              <w:rPr>
                <w:rFonts w:asciiTheme="majorHAnsi" w:hAnsiTheme="majorHAnsi"/>
                <w:b/>
              </w:rPr>
            </w:pPr>
            <w:r w:rsidRPr="00603BB6">
              <w:rPr>
                <w:rFonts w:asciiTheme="majorHAnsi" w:hAnsiTheme="majorHAnsi"/>
                <w:b/>
              </w:rPr>
              <w:t>Botanični rezervat Snežnik</w:t>
            </w:r>
          </w:p>
          <w:p w:rsidR="005C65F6" w:rsidRPr="00603BB6" w:rsidRDefault="005C65F6" w:rsidP="005C65F6">
            <w:pPr>
              <w:pStyle w:val="Odstavekseznama"/>
              <w:jc w:val="both"/>
              <w:rPr>
                <w:rFonts w:asciiTheme="majorHAnsi" w:hAnsiTheme="majorHAnsi"/>
                <w:b/>
              </w:rPr>
            </w:pPr>
          </w:p>
          <w:p w:rsidR="00603BB6" w:rsidRDefault="00603BB6" w:rsidP="00603BB6">
            <w:pPr>
              <w:jc w:val="both"/>
              <w:rPr>
                <w:rFonts w:asciiTheme="majorHAnsi" w:hAnsiTheme="majorHAnsi"/>
              </w:rPr>
            </w:pPr>
            <w:r w:rsidRPr="00603BB6">
              <w:rPr>
                <w:rFonts w:asciiTheme="majorHAnsi" w:hAnsiTheme="majorHAnsi"/>
              </w:rPr>
              <w:t>Vrh Veliki Snežnik je najv</w:t>
            </w:r>
            <w:r>
              <w:rPr>
                <w:rFonts w:asciiTheme="majorHAnsi" w:hAnsiTheme="majorHAnsi"/>
              </w:rPr>
              <w:t xml:space="preserve">išja </w:t>
            </w:r>
            <w:proofErr w:type="spellStart"/>
            <w:r>
              <w:rPr>
                <w:rFonts w:asciiTheme="majorHAnsi" w:hAnsiTheme="majorHAnsi"/>
              </w:rPr>
              <w:t>nealpska</w:t>
            </w:r>
            <w:proofErr w:type="spellEnd"/>
            <w:r>
              <w:rPr>
                <w:rFonts w:asciiTheme="majorHAnsi" w:hAnsiTheme="majorHAnsi"/>
              </w:rPr>
              <w:t xml:space="preserve"> gora v Sloveniji. </w:t>
            </w:r>
            <w:r w:rsidRPr="00603BB6">
              <w:rPr>
                <w:rFonts w:asciiTheme="majorHAnsi" w:hAnsiTheme="majorHAnsi"/>
              </w:rPr>
              <w:t xml:space="preserve">Tvori izrazito pregrado nad Kvarnerskim zalivom, zato na južnih pobočjih prestreže velike količine padavin. V Snežniškem pogorju je veliko zaprtih kraških dolin in </w:t>
            </w:r>
            <w:proofErr w:type="spellStart"/>
            <w:r w:rsidRPr="00603BB6">
              <w:rPr>
                <w:rFonts w:asciiTheme="majorHAnsi" w:hAnsiTheme="majorHAnsi"/>
              </w:rPr>
              <w:t>kont</w:t>
            </w:r>
            <w:proofErr w:type="spellEnd"/>
            <w:r w:rsidRPr="00603BB6">
              <w:rPr>
                <w:rFonts w:asciiTheme="majorHAnsi" w:hAnsiTheme="majorHAnsi"/>
              </w:rPr>
              <w:t xml:space="preserve">, v katerih se ob brezvetrju zadržuje težji hladen zrak, kar povzroča značilni temperaturni in vegetacijski obrat z zgovornim imenom - mrazišče. Snežnik ima lepo izražene vegetacijske pasove, z višino 1796 m sega tudi v visokogorski pas, torej nad drevesno mejo. Flora vrha Snežnika je že zbujala pozornost botanikov. V obdobju zadnje ledene dobe so bile tukaj ugodne razmere za rast alpskega rastlinja, ki je bilo prilagojeno nizkim temperaturam, tako je rastlinstvo na Snežniku ostanek (otok) alpskih rastlin, ki so se po ledeni dobi umaknile v višje dele Alp. Zaradi posebne naravne lepote in izredno bogate flore je bil vrh Snežnika leta 1964 zavarovan kot botanični rezervat, njegova površina meri 196 ha. </w:t>
            </w:r>
          </w:p>
          <w:p w:rsidR="00603BB6" w:rsidRDefault="00603BB6" w:rsidP="00603BB6">
            <w:pPr>
              <w:jc w:val="both"/>
              <w:rPr>
                <w:rFonts w:asciiTheme="majorHAnsi" w:hAnsiTheme="majorHAnsi"/>
              </w:rPr>
            </w:pPr>
            <w:r w:rsidRPr="00603BB6">
              <w:rPr>
                <w:rFonts w:asciiTheme="majorHAnsi" w:hAnsiTheme="majorHAnsi"/>
              </w:rPr>
              <w:t>Snežnik je pravi bo</w:t>
            </w:r>
            <w:r>
              <w:rPr>
                <w:rFonts w:asciiTheme="majorHAnsi" w:hAnsiTheme="majorHAnsi"/>
              </w:rPr>
              <w:t xml:space="preserve">tanični raj, saj lahko, odvisno </w:t>
            </w:r>
            <w:r w:rsidRPr="00603BB6">
              <w:rPr>
                <w:rFonts w:asciiTheme="majorHAnsi" w:hAnsiTheme="majorHAnsi"/>
              </w:rPr>
              <w:t>od letnega časa, vidimo rastline, ki so redke v merilu Slovenije ali pa omeje</w:t>
            </w:r>
            <w:r>
              <w:rPr>
                <w:rFonts w:asciiTheme="majorHAnsi" w:hAnsiTheme="majorHAnsi"/>
              </w:rPr>
              <w:t xml:space="preserve">ne le na snežniško območje. Med </w:t>
            </w:r>
            <w:r w:rsidRPr="00603BB6">
              <w:rPr>
                <w:rFonts w:asciiTheme="majorHAnsi" w:hAnsiTheme="majorHAnsi"/>
              </w:rPr>
              <w:t>drugim lahko opazimo pljučarja (</w:t>
            </w:r>
            <w:proofErr w:type="spellStart"/>
            <w:r w:rsidRPr="00603BB6">
              <w:rPr>
                <w:rFonts w:asciiTheme="majorHAnsi" w:hAnsiTheme="majorHAnsi"/>
              </w:rPr>
              <w:t>Lobaria</w:t>
            </w:r>
            <w:proofErr w:type="spellEnd"/>
            <w:r w:rsidRPr="00603BB6">
              <w:rPr>
                <w:rFonts w:asciiTheme="majorHAnsi" w:hAnsiTheme="majorHAnsi"/>
              </w:rPr>
              <w:t xml:space="preserve"> </w:t>
            </w:r>
            <w:proofErr w:type="spellStart"/>
            <w:r w:rsidRPr="00603BB6">
              <w:rPr>
                <w:rFonts w:asciiTheme="majorHAnsi" w:hAnsiTheme="majorHAnsi"/>
              </w:rPr>
              <w:t>pulmonaria</w:t>
            </w:r>
            <w:proofErr w:type="spellEnd"/>
            <w:r w:rsidRPr="00603BB6">
              <w:rPr>
                <w:rFonts w:asciiTheme="majorHAnsi" w:hAnsiTheme="majorHAnsi"/>
              </w:rPr>
              <w:t>), planinski pe</w:t>
            </w:r>
            <w:r>
              <w:rPr>
                <w:rFonts w:asciiTheme="majorHAnsi" w:hAnsiTheme="majorHAnsi"/>
              </w:rPr>
              <w:t>lin (</w:t>
            </w:r>
            <w:proofErr w:type="spellStart"/>
            <w:r>
              <w:rPr>
                <w:rFonts w:asciiTheme="majorHAnsi" w:hAnsiTheme="majorHAnsi"/>
              </w:rPr>
              <w:t>Achillea</w:t>
            </w:r>
            <w:proofErr w:type="spellEnd"/>
            <w:r>
              <w:rPr>
                <w:rFonts w:asciiTheme="majorHAnsi" w:hAnsiTheme="majorHAnsi"/>
              </w:rPr>
              <w:t xml:space="preserve"> alpinum), planiko (</w:t>
            </w:r>
            <w:proofErr w:type="spellStart"/>
            <w:r>
              <w:rPr>
                <w:rFonts w:asciiTheme="majorHAnsi" w:hAnsiTheme="majorHAnsi"/>
              </w:rPr>
              <w:t>Leontopodium</w:t>
            </w:r>
            <w:proofErr w:type="spellEnd"/>
            <w:r>
              <w:rPr>
                <w:rFonts w:asciiTheme="majorHAnsi" w:hAnsiTheme="majorHAnsi"/>
              </w:rPr>
              <w:t xml:space="preserve"> alpinum), </w:t>
            </w:r>
            <w:r w:rsidRPr="00603BB6">
              <w:rPr>
                <w:rFonts w:asciiTheme="majorHAnsi" w:hAnsiTheme="majorHAnsi"/>
              </w:rPr>
              <w:t>kranjsko trinijo (</w:t>
            </w:r>
            <w:proofErr w:type="spellStart"/>
            <w:r w:rsidRPr="00603BB6">
              <w:rPr>
                <w:rFonts w:asciiTheme="majorHAnsi" w:hAnsiTheme="majorHAnsi"/>
              </w:rPr>
              <w:t>Trinia</w:t>
            </w:r>
            <w:proofErr w:type="spellEnd"/>
            <w:r w:rsidRPr="00603BB6">
              <w:rPr>
                <w:rFonts w:asciiTheme="majorHAnsi" w:hAnsiTheme="majorHAnsi"/>
              </w:rPr>
              <w:t xml:space="preserve"> </w:t>
            </w:r>
            <w:proofErr w:type="spellStart"/>
            <w:r w:rsidRPr="00603BB6">
              <w:rPr>
                <w:rFonts w:asciiTheme="majorHAnsi" w:hAnsiTheme="majorHAnsi"/>
              </w:rPr>
              <w:t>carniolica</w:t>
            </w:r>
            <w:proofErr w:type="spellEnd"/>
            <w:r w:rsidRPr="00603BB6">
              <w:rPr>
                <w:rFonts w:asciiTheme="majorHAnsi" w:hAnsiTheme="majorHAnsi"/>
              </w:rPr>
              <w:t>), dinarsko smiljko (</w:t>
            </w:r>
            <w:proofErr w:type="spellStart"/>
            <w:r w:rsidRPr="00603BB6">
              <w:rPr>
                <w:rFonts w:asciiTheme="majorHAnsi" w:hAnsiTheme="majorHAnsi"/>
              </w:rPr>
              <w:t>cerastium</w:t>
            </w:r>
            <w:proofErr w:type="spellEnd"/>
            <w:r w:rsidRPr="00603BB6">
              <w:rPr>
                <w:rFonts w:asciiTheme="majorHAnsi" w:hAnsiTheme="majorHAnsi"/>
              </w:rPr>
              <w:t xml:space="preserve"> </w:t>
            </w:r>
            <w:proofErr w:type="spellStart"/>
            <w:r w:rsidRPr="00603BB6">
              <w:rPr>
                <w:rFonts w:asciiTheme="majorHAnsi" w:hAnsiTheme="majorHAnsi"/>
              </w:rPr>
              <w:t>dina</w:t>
            </w:r>
            <w:r>
              <w:rPr>
                <w:rFonts w:asciiTheme="majorHAnsi" w:hAnsiTheme="majorHAnsi"/>
              </w:rPr>
              <w:t>ricum</w:t>
            </w:r>
            <w:proofErr w:type="spellEnd"/>
            <w:r>
              <w:rPr>
                <w:rFonts w:asciiTheme="majorHAnsi" w:hAnsiTheme="majorHAnsi"/>
              </w:rPr>
              <w:t xml:space="preserve">) in številne druge redke rastline. </w:t>
            </w:r>
            <w:r w:rsidRPr="00603BB6">
              <w:rPr>
                <w:rFonts w:asciiTheme="majorHAnsi" w:hAnsiTheme="majorHAnsi"/>
              </w:rPr>
              <w:t>Na območju Smrekove Drage je izjemno zanimiv pojav temperaturne inverzi</w:t>
            </w:r>
            <w:r>
              <w:rPr>
                <w:rFonts w:asciiTheme="majorHAnsi" w:hAnsiTheme="majorHAnsi"/>
              </w:rPr>
              <w:t xml:space="preserve">je, kjer si vegetacijski pasovi </w:t>
            </w:r>
            <w:r w:rsidRPr="00603BB6">
              <w:rPr>
                <w:rFonts w:asciiTheme="majorHAnsi" w:hAnsiTheme="majorHAnsi"/>
              </w:rPr>
              <w:t>sledijo v ravno obratnem vrstnem redu kot velja po pravilih.</w:t>
            </w:r>
          </w:p>
          <w:p w:rsidR="00603BB6" w:rsidRDefault="00603BB6" w:rsidP="00603BB6">
            <w:pPr>
              <w:jc w:val="both"/>
              <w:rPr>
                <w:rFonts w:asciiTheme="majorHAnsi" w:hAnsiTheme="majorHAnsi"/>
              </w:rPr>
            </w:pPr>
            <w:r w:rsidRPr="00603BB6">
              <w:rPr>
                <w:rFonts w:asciiTheme="majorHAnsi" w:hAnsiTheme="majorHAnsi"/>
              </w:rPr>
              <w:t xml:space="preserve">Na Snežnik vodi več planinskih poti, najbolj znana je pot iz </w:t>
            </w:r>
            <w:proofErr w:type="spellStart"/>
            <w:r w:rsidRPr="00603BB6">
              <w:rPr>
                <w:rFonts w:asciiTheme="majorHAnsi" w:hAnsiTheme="majorHAnsi"/>
              </w:rPr>
              <w:t>Sviščakov</w:t>
            </w:r>
            <w:proofErr w:type="spellEnd"/>
            <w:r w:rsidRPr="00603BB6">
              <w:rPr>
                <w:rFonts w:asciiTheme="majorHAnsi" w:hAnsiTheme="majorHAnsi"/>
              </w:rPr>
              <w:t xml:space="preserve">. Poleg teh pa je na Snežnik možen dostop iz smeri Grde drage, Gašperjevega hriba in </w:t>
            </w:r>
            <w:proofErr w:type="spellStart"/>
            <w:r w:rsidRPr="00603BB6">
              <w:rPr>
                <w:rFonts w:asciiTheme="majorHAnsi" w:hAnsiTheme="majorHAnsi"/>
              </w:rPr>
              <w:t>Grčevca</w:t>
            </w:r>
            <w:proofErr w:type="spellEnd"/>
            <w:r w:rsidRPr="00603BB6">
              <w:rPr>
                <w:rFonts w:asciiTheme="majorHAnsi" w:hAnsiTheme="majorHAnsi"/>
              </w:rPr>
              <w:t>.</w:t>
            </w:r>
          </w:p>
          <w:p w:rsidR="00E90D99" w:rsidRDefault="00E90D99" w:rsidP="00603BB6">
            <w:pPr>
              <w:jc w:val="both"/>
              <w:rPr>
                <w:rFonts w:asciiTheme="majorHAnsi" w:hAnsiTheme="majorHAnsi"/>
              </w:rPr>
            </w:pPr>
          </w:p>
          <w:p w:rsidR="00E90D99" w:rsidRPr="0094469B" w:rsidRDefault="00E90D99" w:rsidP="00603BB6">
            <w:pPr>
              <w:jc w:val="both"/>
              <w:rPr>
                <w:rFonts w:asciiTheme="majorHAnsi" w:hAnsiTheme="majorHAnsi"/>
                <w:b/>
              </w:rPr>
            </w:pPr>
            <w:r w:rsidRPr="0094469B">
              <w:rPr>
                <w:rFonts w:asciiTheme="majorHAnsi" w:hAnsiTheme="majorHAnsi"/>
                <w:b/>
              </w:rPr>
              <w:t>RASTLINSTVO IN ŽIVALST</w:t>
            </w:r>
            <w:r w:rsidR="0094469B" w:rsidRPr="0094469B">
              <w:rPr>
                <w:rFonts w:asciiTheme="majorHAnsi" w:hAnsiTheme="majorHAnsi"/>
                <w:b/>
              </w:rPr>
              <w:t>VO DESTINACIJE</w:t>
            </w:r>
            <w:r w:rsidRPr="0094469B">
              <w:rPr>
                <w:rFonts w:asciiTheme="majorHAnsi" w:hAnsiTheme="majorHAnsi"/>
                <w:b/>
              </w:rPr>
              <w:t>:</w:t>
            </w:r>
          </w:p>
          <w:p w:rsidR="00E90D99" w:rsidRDefault="00E90D99" w:rsidP="00603BB6">
            <w:pPr>
              <w:jc w:val="both"/>
              <w:rPr>
                <w:rFonts w:asciiTheme="majorHAnsi" w:hAnsiTheme="majorHAnsi"/>
              </w:rPr>
            </w:pPr>
          </w:p>
          <w:p w:rsidR="00E90D99" w:rsidRPr="0094469B" w:rsidRDefault="00E90D99" w:rsidP="00E90D99">
            <w:pPr>
              <w:pStyle w:val="Odstavekseznama"/>
              <w:numPr>
                <w:ilvl w:val="0"/>
                <w:numId w:val="13"/>
              </w:numPr>
              <w:jc w:val="both"/>
              <w:rPr>
                <w:rFonts w:asciiTheme="majorHAnsi" w:hAnsiTheme="majorHAnsi"/>
                <w:b/>
              </w:rPr>
            </w:pPr>
            <w:r w:rsidRPr="0094469B">
              <w:rPr>
                <w:rFonts w:asciiTheme="majorHAnsi" w:hAnsiTheme="majorHAnsi"/>
                <w:b/>
              </w:rPr>
              <w:t>Rakec škrgonožec (</w:t>
            </w:r>
            <w:proofErr w:type="spellStart"/>
            <w:r w:rsidRPr="0094469B">
              <w:rPr>
                <w:rFonts w:asciiTheme="majorHAnsi" w:hAnsiTheme="majorHAnsi"/>
                <w:b/>
              </w:rPr>
              <w:t>Chirocephalus</w:t>
            </w:r>
            <w:proofErr w:type="spellEnd"/>
            <w:r w:rsidRPr="0094469B">
              <w:rPr>
                <w:rFonts w:asciiTheme="majorHAnsi" w:hAnsiTheme="majorHAnsi"/>
                <w:b/>
              </w:rPr>
              <w:t xml:space="preserve"> </w:t>
            </w:r>
            <w:proofErr w:type="spellStart"/>
            <w:r w:rsidRPr="0094469B">
              <w:rPr>
                <w:rFonts w:asciiTheme="majorHAnsi" w:hAnsiTheme="majorHAnsi"/>
                <w:b/>
              </w:rPr>
              <w:t>croaticus</w:t>
            </w:r>
            <w:proofErr w:type="spellEnd"/>
            <w:r w:rsidRPr="0094469B">
              <w:rPr>
                <w:rFonts w:asciiTheme="majorHAnsi" w:hAnsiTheme="majorHAnsi"/>
                <w:b/>
              </w:rPr>
              <w:t>)</w:t>
            </w:r>
          </w:p>
          <w:p w:rsidR="00E90D99" w:rsidRPr="00E90D99" w:rsidRDefault="00E90D99" w:rsidP="00E90D99">
            <w:pPr>
              <w:jc w:val="both"/>
              <w:rPr>
                <w:rFonts w:asciiTheme="majorHAnsi" w:hAnsiTheme="majorHAnsi"/>
              </w:rPr>
            </w:pPr>
            <w:r w:rsidRPr="00E90D99">
              <w:rPr>
                <w:rFonts w:asciiTheme="majorHAnsi" w:hAnsiTheme="majorHAnsi"/>
              </w:rPr>
              <w:t xml:space="preserve"> </w:t>
            </w:r>
          </w:p>
          <w:p w:rsidR="00E90D99" w:rsidRPr="00E90D99" w:rsidRDefault="00E90D99" w:rsidP="00E90D99">
            <w:pPr>
              <w:jc w:val="both"/>
              <w:rPr>
                <w:rFonts w:asciiTheme="majorHAnsi" w:hAnsiTheme="majorHAnsi"/>
              </w:rPr>
            </w:pPr>
            <w:r w:rsidRPr="00E90D99">
              <w:rPr>
                <w:rFonts w:asciiTheme="majorHAnsi" w:hAnsiTheme="majorHAnsi"/>
              </w:rPr>
              <w:t>Posebnega prebivalca najdemo prav v presihajočem jezeru. V vodah Petelinjskega jezera lahko spomladi opazimo majhnega rakca škrgonožca (</w:t>
            </w:r>
            <w:proofErr w:type="spellStart"/>
            <w:r w:rsidRPr="00E90D99">
              <w:rPr>
                <w:rFonts w:asciiTheme="majorHAnsi" w:hAnsiTheme="majorHAnsi"/>
              </w:rPr>
              <w:t>Chirocephalus</w:t>
            </w:r>
            <w:proofErr w:type="spellEnd"/>
            <w:r w:rsidRPr="00E90D99">
              <w:rPr>
                <w:rFonts w:asciiTheme="majorHAnsi" w:hAnsiTheme="majorHAnsi"/>
              </w:rPr>
              <w:t xml:space="preserve"> </w:t>
            </w:r>
            <w:proofErr w:type="spellStart"/>
            <w:r w:rsidRPr="00E90D99">
              <w:rPr>
                <w:rFonts w:asciiTheme="majorHAnsi" w:hAnsiTheme="majorHAnsi"/>
              </w:rPr>
              <w:t>croaticus</w:t>
            </w:r>
            <w:proofErr w:type="spellEnd"/>
            <w:r w:rsidRPr="00E90D99">
              <w:rPr>
                <w:rFonts w:asciiTheme="majorHAnsi" w:hAnsiTheme="majorHAnsi"/>
              </w:rPr>
              <w:t>). Ta prebivalec je endemit Petelinjskega jezera, kar pomeni, da lahko to vrsto rakca na celem</w:t>
            </w:r>
            <w:r>
              <w:rPr>
                <w:rFonts w:asciiTheme="majorHAnsi" w:hAnsiTheme="majorHAnsi"/>
              </w:rPr>
              <w:t xml:space="preserve"> svetu najdemo le v tem jezeru.</w:t>
            </w:r>
          </w:p>
          <w:p w:rsidR="00E90D99" w:rsidRPr="0094469B" w:rsidRDefault="00E90D99" w:rsidP="00E90D99">
            <w:pPr>
              <w:pStyle w:val="Odstavekseznama"/>
              <w:numPr>
                <w:ilvl w:val="0"/>
                <w:numId w:val="13"/>
              </w:numPr>
              <w:jc w:val="both"/>
              <w:rPr>
                <w:rFonts w:asciiTheme="majorHAnsi" w:hAnsiTheme="majorHAnsi"/>
                <w:b/>
              </w:rPr>
            </w:pPr>
            <w:r w:rsidRPr="0094469B">
              <w:rPr>
                <w:rFonts w:asciiTheme="majorHAnsi" w:hAnsiTheme="majorHAnsi"/>
                <w:b/>
              </w:rPr>
              <w:t xml:space="preserve">Človeška ribica (Proteus </w:t>
            </w:r>
            <w:proofErr w:type="spellStart"/>
            <w:r w:rsidRPr="0094469B">
              <w:rPr>
                <w:rFonts w:asciiTheme="majorHAnsi" w:hAnsiTheme="majorHAnsi"/>
                <w:b/>
              </w:rPr>
              <w:t>anguinus</w:t>
            </w:r>
            <w:proofErr w:type="spellEnd"/>
            <w:r w:rsidRPr="0094469B">
              <w:rPr>
                <w:rFonts w:asciiTheme="majorHAnsi" w:hAnsiTheme="majorHAnsi"/>
                <w:b/>
              </w:rPr>
              <w:t>)</w:t>
            </w:r>
          </w:p>
          <w:p w:rsidR="00E90D99" w:rsidRPr="00E90D99" w:rsidRDefault="00E90D99" w:rsidP="00E90D99">
            <w:pPr>
              <w:jc w:val="both"/>
              <w:rPr>
                <w:rFonts w:asciiTheme="majorHAnsi" w:hAnsiTheme="majorHAnsi"/>
              </w:rPr>
            </w:pPr>
          </w:p>
          <w:p w:rsidR="00E90D99" w:rsidRPr="00603BB6" w:rsidRDefault="00E90D99" w:rsidP="00E90D99">
            <w:pPr>
              <w:jc w:val="both"/>
              <w:rPr>
                <w:rFonts w:asciiTheme="majorHAnsi" w:hAnsiTheme="majorHAnsi"/>
              </w:rPr>
            </w:pPr>
            <w:r w:rsidRPr="00E90D99">
              <w:rPr>
                <w:rFonts w:asciiTheme="majorHAnsi" w:hAnsiTheme="majorHAnsi"/>
              </w:rPr>
              <w:t xml:space="preserve">Endemit na tem območju je tudi zelo znana človeška ribica ali močeril (Proteus </w:t>
            </w:r>
            <w:proofErr w:type="spellStart"/>
            <w:r w:rsidRPr="00E90D99">
              <w:rPr>
                <w:rFonts w:asciiTheme="majorHAnsi" w:hAnsiTheme="majorHAnsi"/>
              </w:rPr>
              <w:t>anguinus</w:t>
            </w:r>
            <w:proofErr w:type="spellEnd"/>
            <w:r w:rsidRPr="00E90D99">
              <w:rPr>
                <w:rFonts w:asciiTheme="majorHAnsi" w:hAnsiTheme="majorHAnsi"/>
              </w:rPr>
              <w:t xml:space="preserve">), ki živi v podzemnih vodah Dinarskega krasa od porečja Soče v Trstu do reke </w:t>
            </w:r>
            <w:proofErr w:type="spellStart"/>
            <w:r w:rsidRPr="00E90D99">
              <w:rPr>
                <w:rFonts w:asciiTheme="majorHAnsi" w:hAnsiTheme="majorHAnsi"/>
              </w:rPr>
              <w:t>Trebišnice</w:t>
            </w:r>
            <w:proofErr w:type="spellEnd"/>
            <w:r w:rsidRPr="00E90D99">
              <w:rPr>
                <w:rFonts w:asciiTheme="majorHAnsi" w:hAnsiTheme="majorHAnsi"/>
              </w:rPr>
              <w:t xml:space="preserve"> v Hercegovini, kar mu daje naziv endemit Balkana. Je edini predstavnik jamskih vretenčarjev v Evropi.</w:t>
            </w:r>
          </w:p>
          <w:p w:rsidR="00603BB6" w:rsidRPr="00603BB6" w:rsidRDefault="00603BB6" w:rsidP="00603BB6">
            <w:pPr>
              <w:jc w:val="both"/>
              <w:rPr>
                <w:rFonts w:asciiTheme="majorHAnsi" w:hAnsiTheme="majorHAnsi"/>
              </w:rPr>
            </w:pPr>
          </w:p>
          <w:p w:rsidR="00D8478C" w:rsidRDefault="00036C7B" w:rsidP="00D8478C">
            <w:pPr>
              <w:jc w:val="both"/>
              <w:rPr>
                <w:rFonts w:asciiTheme="majorHAnsi" w:hAnsiTheme="majorHAnsi"/>
              </w:rPr>
            </w:pPr>
            <w:r>
              <w:rPr>
                <w:rFonts w:asciiTheme="majorHAnsi" w:hAnsiTheme="majorHAnsi"/>
              </w:rPr>
              <w:t>Projekti na tematiko naravnih območij:</w:t>
            </w:r>
          </w:p>
          <w:p w:rsidR="00036C7B" w:rsidRDefault="00036C7B" w:rsidP="00D8478C">
            <w:pPr>
              <w:jc w:val="both"/>
              <w:rPr>
                <w:rFonts w:asciiTheme="majorHAnsi" w:hAnsiTheme="majorHAnsi"/>
              </w:rPr>
            </w:pPr>
          </w:p>
          <w:p w:rsidR="00036C7B" w:rsidRDefault="00D8478C" w:rsidP="00036C7B">
            <w:pPr>
              <w:pStyle w:val="Odstavekseznama"/>
              <w:numPr>
                <w:ilvl w:val="0"/>
                <w:numId w:val="13"/>
              </w:numPr>
              <w:jc w:val="both"/>
              <w:rPr>
                <w:rFonts w:asciiTheme="majorHAnsi" w:hAnsiTheme="majorHAnsi"/>
              </w:rPr>
            </w:pPr>
            <w:r w:rsidRPr="00036C7B">
              <w:rPr>
                <w:rFonts w:asciiTheme="majorHAnsi" w:hAnsiTheme="majorHAnsi"/>
                <w:b/>
              </w:rPr>
              <w:t>KRAS.RE.VITA</w:t>
            </w:r>
            <w:r w:rsidRPr="00036C7B">
              <w:rPr>
                <w:rFonts w:asciiTheme="majorHAnsi" w:hAnsiTheme="majorHAnsi"/>
              </w:rPr>
              <w:t xml:space="preserve">, sklad ESRR. </w:t>
            </w:r>
          </w:p>
          <w:p w:rsidR="00036C7B" w:rsidRPr="00036C7B" w:rsidRDefault="00036C7B" w:rsidP="00036C7B">
            <w:pPr>
              <w:jc w:val="both"/>
              <w:rPr>
                <w:rFonts w:asciiTheme="majorHAnsi" w:hAnsiTheme="majorHAnsi"/>
              </w:rPr>
            </w:pPr>
          </w:p>
          <w:p w:rsidR="00D8478C" w:rsidRPr="00036C7B" w:rsidRDefault="00D8478C" w:rsidP="00036C7B">
            <w:pPr>
              <w:jc w:val="both"/>
              <w:rPr>
                <w:rFonts w:asciiTheme="majorHAnsi" w:hAnsiTheme="majorHAnsi"/>
              </w:rPr>
            </w:pPr>
            <w:r w:rsidRPr="00036C7B">
              <w:rPr>
                <w:rFonts w:asciiTheme="majorHAnsi" w:hAnsiTheme="majorHAnsi"/>
              </w:rPr>
              <w:t>Gre za operativni program za izvajanje Evropske kohezijske politike 2014-2020, katerega glavni tematski cilj je »Ohranjanje in varstvo okolja ter spodbujanje učinkovite uporabe virov« in prednostna os: »Boljše stanje okolja in biotske raznovrstnosti. Naziv prednostne naložbe: »Varstvo in obnova biotske raznovrstnosti in tal ter spodbujanje ekosistemskih storitev, vključno z omrežjem NATURA 2000 in zelenimi infrastrukturami«.</w:t>
            </w:r>
          </w:p>
          <w:p w:rsidR="00036C7B" w:rsidRDefault="00036C7B" w:rsidP="00D8478C">
            <w:pPr>
              <w:jc w:val="both"/>
              <w:rPr>
                <w:rFonts w:asciiTheme="majorHAnsi" w:hAnsiTheme="majorHAnsi"/>
              </w:rPr>
            </w:pPr>
          </w:p>
          <w:p w:rsidR="00D8478C" w:rsidRPr="00D8478C" w:rsidRDefault="00D8478C" w:rsidP="00D8478C">
            <w:pPr>
              <w:jc w:val="both"/>
              <w:rPr>
                <w:rFonts w:asciiTheme="majorHAnsi" w:hAnsiTheme="majorHAnsi"/>
              </w:rPr>
            </w:pPr>
            <w:r w:rsidRPr="00D8478C">
              <w:rPr>
                <w:rFonts w:asciiTheme="majorHAnsi" w:hAnsiTheme="majorHAnsi"/>
              </w:rPr>
              <w:t xml:space="preserve">Vrednost projekta znaša skoraj 4,9 milijona evrov, sofinanciran </w:t>
            </w:r>
            <w:r w:rsidR="00036C7B">
              <w:rPr>
                <w:rFonts w:asciiTheme="majorHAnsi" w:hAnsiTheme="majorHAnsi"/>
              </w:rPr>
              <w:t>pa je</w:t>
            </w:r>
            <w:r>
              <w:rPr>
                <w:rFonts w:asciiTheme="majorHAnsi" w:hAnsiTheme="majorHAnsi"/>
              </w:rPr>
              <w:t xml:space="preserve"> v vrednosti 4,7 milijonov </w:t>
            </w:r>
            <w:r w:rsidRPr="00D8478C">
              <w:rPr>
                <w:rFonts w:asciiTheme="majorHAnsi" w:hAnsiTheme="majorHAnsi"/>
              </w:rPr>
              <w:t xml:space="preserve">evrov. Vodilni partner projekta je Javni </w:t>
            </w:r>
            <w:r w:rsidR="00036C7B">
              <w:rPr>
                <w:rFonts w:asciiTheme="majorHAnsi" w:hAnsiTheme="majorHAnsi"/>
              </w:rPr>
              <w:t xml:space="preserve">zavod Notranjski regijski park. </w:t>
            </w:r>
            <w:r w:rsidRPr="00D8478C">
              <w:rPr>
                <w:rFonts w:asciiTheme="majorHAnsi" w:hAnsiTheme="majorHAnsi"/>
              </w:rPr>
              <w:t>Drugi partnerji v projektu so Zavod RS za varstvo n</w:t>
            </w:r>
            <w:r>
              <w:rPr>
                <w:rFonts w:asciiTheme="majorHAnsi" w:hAnsiTheme="majorHAnsi"/>
              </w:rPr>
              <w:t xml:space="preserve">arave, Društvo za opazovanje in proučevanje </w:t>
            </w:r>
            <w:r w:rsidRPr="00D8478C">
              <w:rPr>
                <w:rFonts w:asciiTheme="majorHAnsi" w:hAnsiTheme="majorHAnsi"/>
              </w:rPr>
              <w:t>ptic Slovenije, Zavod Znanje Postojna ter občini Postojna in Logat</w:t>
            </w:r>
            <w:r>
              <w:rPr>
                <w:rFonts w:asciiTheme="majorHAnsi" w:hAnsiTheme="majorHAnsi"/>
              </w:rPr>
              <w:t xml:space="preserve">ec. Cilj projekta je izboljšati </w:t>
            </w:r>
            <w:r w:rsidRPr="00D8478C">
              <w:rPr>
                <w:rFonts w:asciiTheme="majorHAnsi" w:hAnsiTheme="majorHAnsi"/>
              </w:rPr>
              <w:t>stanje ciljnih habitatnih tipov in vrst na Natura 2000 območju N</w:t>
            </w:r>
            <w:r>
              <w:rPr>
                <w:rFonts w:asciiTheme="majorHAnsi" w:hAnsiTheme="majorHAnsi"/>
              </w:rPr>
              <w:t xml:space="preserve">otranjski trikotnik, ki zajema </w:t>
            </w:r>
            <w:r w:rsidRPr="00D8478C">
              <w:rPr>
                <w:rFonts w:asciiTheme="majorHAnsi" w:hAnsiTheme="majorHAnsi"/>
              </w:rPr>
              <w:t>območji Cerkniškega jezera in Planinskega polja. Z različnimi uk</w:t>
            </w:r>
            <w:r>
              <w:rPr>
                <w:rFonts w:asciiTheme="majorHAnsi" w:hAnsiTheme="majorHAnsi"/>
              </w:rPr>
              <w:t xml:space="preserve">repi se bo neposredno na terenu </w:t>
            </w:r>
            <w:r w:rsidRPr="00D8478C">
              <w:rPr>
                <w:rFonts w:asciiTheme="majorHAnsi" w:hAnsiTheme="majorHAnsi"/>
              </w:rPr>
              <w:t>izboljšalo stanje in revitaliziralo kulturno krajino na 232 hektarjih</w:t>
            </w:r>
            <w:r>
              <w:rPr>
                <w:rFonts w:asciiTheme="majorHAnsi" w:hAnsiTheme="majorHAnsi"/>
              </w:rPr>
              <w:t xml:space="preserve"> površine. V okviru projekta se </w:t>
            </w:r>
            <w:r w:rsidRPr="00D8478C">
              <w:rPr>
                <w:rFonts w:asciiTheme="majorHAnsi" w:hAnsiTheme="majorHAnsi"/>
              </w:rPr>
              <w:t>bo na Cerkniškem polju obnovilo dvojni okljuk Stržena na Belem</w:t>
            </w:r>
            <w:r>
              <w:rPr>
                <w:rFonts w:asciiTheme="majorHAnsi" w:hAnsiTheme="majorHAnsi"/>
              </w:rPr>
              <w:t xml:space="preserve"> Bregu, ki je bil v preteklosti </w:t>
            </w:r>
            <w:r w:rsidRPr="00D8478C">
              <w:rPr>
                <w:rFonts w:asciiTheme="majorHAnsi" w:hAnsiTheme="majorHAnsi"/>
              </w:rPr>
              <w:t>reguliran, na Planinskem polju pa se bo zasulo osuševalni jarek in od</w:t>
            </w:r>
            <w:r>
              <w:rPr>
                <w:rFonts w:asciiTheme="majorHAnsi" w:hAnsiTheme="majorHAnsi"/>
              </w:rPr>
              <w:t xml:space="preserve">kopalo zasute naravne </w:t>
            </w:r>
            <w:r w:rsidRPr="00D8478C">
              <w:rPr>
                <w:rFonts w:asciiTheme="majorHAnsi" w:hAnsiTheme="majorHAnsi"/>
              </w:rPr>
              <w:t>depresije. S tem se bo izboljšalo stanje habitatnega tipa presihajoča</w:t>
            </w:r>
            <w:r>
              <w:rPr>
                <w:rFonts w:asciiTheme="majorHAnsi" w:hAnsiTheme="majorHAnsi"/>
              </w:rPr>
              <w:t xml:space="preserve"> jezera in vrst kostanjevka ter </w:t>
            </w:r>
            <w:r w:rsidRPr="00D8478C">
              <w:rPr>
                <w:rFonts w:asciiTheme="majorHAnsi" w:hAnsiTheme="majorHAnsi"/>
              </w:rPr>
              <w:t>mala tukalica.</w:t>
            </w:r>
          </w:p>
          <w:p w:rsidR="00D8478C" w:rsidRDefault="00D8478C" w:rsidP="00D8478C">
            <w:pPr>
              <w:jc w:val="both"/>
              <w:rPr>
                <w:rFonts w:asciiTheme="majorHAnsi" w:hAnsiTheme="majorHAnsi"/>
              </w:rPr>
            </w:pPr>
          </w:p>
          <w:p w:rsidR="00603BB6" w:rsidRDefault="00D8478C" w:rsidP="00D8478C">
            <w:pPr>
              <w:jc w:val="both"/>
              <w:rPr>
                <w:rFonts w:asciiTheme="majorHAnsi" w:hAnsiTheme="majorHAnsi"/>
              </w:rPr>
            </w:pPr>
            <w:r w:rsidRPr="00D8478C">
              <w:rPr>
                <w:rFonts w:asciiTheme="majorHAnsi" w:hAnsiTheme="majorHAnsi"/>
              </w:rPr>
              <w:t>Z vzpostavitvijo rednega gospodarjenja s kmetijskimi zemljišči b</w:t>
            </w:r>
            <w:r>
              <w:rPr>
                <w:rFonts w:asciiTheme="majorHAnsi" w:hAnsiTheme="majorHAnsi"/>
              </w:rPr>
              <w:t xml:space="preserve">o poskrbljeno za habitatne tipe </w:t>
            </w:r>
            <w:r w:rsidRPr="00D8478C">
              <w:rPr>
                <w:rFonts w:asciiTheme="majorHAnsi" w:hAnsiTheme="majorHAnsi"/>
              </w:rPr>
              <w:t xml:space="preserve">vlažni travniki z modrim </w:t>
            </w:r>
            <w:proofErr w:type="spellStart"/>
            <w:r w:rsidRPr="00D8478C">
              <w:rPr>
                <w:rFonts w:asciiTheme="majorHAnsi" w:hAnsiTheme="majorHAnsi"/>
              </w:rPr>
              <w:t>stožkovjem</w:t>
            </w:r>
            <w:proofErr w:type="spellEnd"/>
            <w:r w:rsidRPr="00D8478C">
              <w:rPr>
                <w:rFonts w:asciiTheme="majorHAnsi" w:hAnsiTheme="majorHAnsi"/>
              </w:rPr>
              <w:t>, bazična nizka barja i</w:t>
            </w:r>
            <w:r>
              <w:rPr>
                <w:rFonts w:asciiTheme="majorHAnsi" w:hAnsiTheme="majorHAnsi"/>
              </w:rPr>
              <w:t xml:space="preserve">n hidrofilna visoka steblikovja ter za </w:t>
            </w:r>
            <w:r w:rsidRPr="00D8478C">
              <w:rPr>
                <w:rFonts w:asciiTheme="majorHAnsi" w:hAnsiTheme="majorHAnsi"/>
              </w:rPr>
              <w:t>vrste kosec, pisana penica, veliki pupek in travniška morska če</w:t>
            </w:r>
            <w:r>
              <w:rPr>
                <w:rFonts w:asciiTheme="majorHAnsi" w:hAnsiTheme="majorHAnsi"/>
              </w:rPr>
              <w:t xml:space="preserve">bulica. Z ureditvijo kala se bo </w:t>
            </w:r>
            <w:r w:rsidRPr="00D8478C">
              <w:rPr>
                <w:rFonts w:asciiTheme="majorHAnsi" w:hAnsiTheme="majorHAnsi"/>
              </w:rPr>
              <w:t>izboljšal habitat hribskega urha. Za navadnega netopirja bo izveden ukrep čiščenja gva</w:t>
            </w:r>
            <w:r>
              <w:rPr>
                <w:rFonts w:asciiTheme="majorHAnsi" w:hAnsiTheme="majorHAnsi"/>
              </w:rPr>
              <w:t xml:space="preserve">na in </w:t>
            </w:r>
            <w:r w:rsidRPr="00D8478C">
              <w:rPr>
                <w:rFonts w:asciiTheme="majorHAnsi" w:hAnsiTheme="majorHAnsi"/>
              </w:rPr>
              <w:t>vzpostavitev lažjega dostopa do porodniške kolonije. V okv</w:t>
            </w:r>
            <w:r>
              <w:rPr>
                <w:rFonts w:asciiTheme="majorHAnsi" w:hAnsiTheme="majorHAnsi"/>
              </w:rPr>
              <w:t xml:space="preserve">iru projekta bodo razbremenjeni </w:t>
            </w:r>
            <w:r w:rsidRPr="00D8478C">
              <w:rPr>
                <w:rFonts w:asciiTheme="majorHAnsi" w:hAnsiTheme="majorHAnsi"/>
              </w:rPr>
              <w:t>najobčutljivejši deli projektnega območja zaradi pritiskov ob</w:t>
            </w:r>
            <w:r>
              <w:rPr>
                <w:rFonts w:asciiTheme="majorHAnsi" w:hAnsiTheme="majorHAnsi"/>
              </w:rPr>
              <w:t xml:space="preserve">iskovanja, in sicer z vstopnimi </w:t>
            </w:r>
            <w:r w:rsidRPr="00D8478C">
              <w:rPr>
                <w:rFonts w:asciiTheme="majorHAnsi" w:hAnsiTheme="majorHAnsi"/>
              </w:rPr>
              <w:t>točkami, učnimi potmi, ornitološkimi opazovalnicami, vstopnimi mest</w:t>
            </w:r>
            <w:r>
              <w:rPr>
                <w:rFonts w:asciiTheme="majorHAnsi" w:hAnsiTheme="majorHAnsi"/>
              </w:rPr>
              <w:t xml:space="preserve">i za čolnarje in parkirišči za </w:t>
            </w:r>
            <w:r w:rsidRPr="00D8478C">
              <w:rPr>
                <w:rFonts w:asciiTheme="majorHAnsi" w:hAnsiTheme="majorHAnsi"/>
              </w:rPr>
              <w:t xml:space="preserve">obiskovalce. Vzporedno z izvajanjem konkretnih aktivnosti na </w:t>
            </w:r>
            <w:r>
              <w:rPr>
                <w:rFonts w:asciiTheme="majorHAnsi" w:hAnsiTheme="majorHAnsi"/>
              </w:rPr>
              <w:t xml:space="preserve">terenu se bo s komunikacijskimi </w:t>
            </w:r>
            <w:r w:rsidRPr="00D8478C">
              <w:rPr>
                <w:rFonts w:asciiTheme="majorHAnsi" w:hAnsiTheme="majorHAnsi"/>
              </w:rPr>
              <w:t>aktivnostmi dvignila naravovarstvena za</w:t>
            </w:r>
            <w:r>
              <w:rPr>
                <w:rFonts w:asciiTheme="majorHAnsi" w:hAnsiTheme="majorHAnsi"/>
              </w:rPr>
              <w:t>vest lokalne in širše javnosti.</w:t>
            </w:r>
            <w:r w:rsidR="00434B4B">
              <w:rPr>
                <w:rFonts w:asciiTheme="majorHAnsi" w:hAnsiTheme="majorHAnsi"/>
              </w:rPr>
              <w:t xml:space="preserve"> </w:t>
            </w:r>
            <w:r w:rsidRPr="00D8478C">
              <w:rPr>
                <w:rFonts w:asciiTheme="majorHAnsi" w:hAnsiTheme="majorHAnsi"/>
              </w:rPr>
              <w:t xml:space="preserve">Projekt sledi izhodiščem Operativnega programa za izvajanje </w:t>
            </w:r>
            <w:r>
              <w:rPr>
                <w:rFonts w:asciiTheme="majorHAnsi" w:hAnsiTheme="majorHAnsi"/>
              </w:rPr>
              <w:t xml:space="preserve">evropske kohezijske politike za </w:t>
            </w:r>
            <w:r w:rsidRPr="00D8478C">
              <w:rPr>
                <w:rFonts w:asciiTheme="majorHAnsi" w:hAnsiTheme="majorHAnsi"/>
              </w:rPr>
              <w:t>obdobje 2014-2020 in je eden od prednostnih projekt</w:t>
            </w:r>
            <w:r>
              <w:rPr>
                <w:rFonts w:asciiTheme="majorHAnsi" w:hAnsiTheme="majorHAnsi"/>
              </w:rPr>
              <w:t xml:space="preserve">ov za izvedbo v okviru Programa </w:t>
            </w:r>
            <w:r w:rsidRPr="00D8478C">
              <w:rPr>
                <w:rFonts w:asciiTheme="majorHAnsi" w:hAnsiTheme="majorHAnsi"/>
              </w:rPr>
              <w:t xml:space="preserve">upravljanja </w:t>
            </w:r>
            <w:r w:rsidR="00036C7B">
              <w:rPr>
                <w:rFonts w:asciiTheme="majorHAnsi" w:hAnsiTheme="majorHAnsi"/>
              </w:rPr>
              <w:t>območij Natura 2000 (2015–2020).</w:t>
            </w:r>
          </w:p>
          <w:p w:rsidR="00501B8E" w:rsidRDefault="00501B8E" w:rsidP="00D8478C">
            <w:pPr>
              <w:jc w:val="both"/>
              <w:rPr>
                <w:rFonts w:asciiTheme="majorHAnsi" w:hAnsiTheme="majorHAnsi"/>
              </w:rPr>
            </w:pPr>
          </w:p>
          <w:p w:rsidR="00501B8E" w:rsidRPr="00594833" w:rsidRDefault="00594833" w:rsidP="00D8478C">
            <w:pPr>
              <w:jc w:val="both"/>
              <w:rPr>
                <w:rFonts w:asciiTheme="majorHAnsi" w:hAnsiTheme="majorHAnsi"/>
                <w:b/>
              </w:rPr>
            </w:pPr>
            <w:r w:rsidRPr="00594833">
              <w:rPr>
                <w:rFonts w:asciiTheme="majorHAnsi" w:hAnsiTheme="majorHAnsi"/>
                <w:b/>
              </w:rPr>
              <w:t>P</w:t>
            </w:r>
            <w:r>
              <w:rPr>
                <w:rFonts w:asciiTheme="majorHAnsi" w:hAnsiTheme="majorHAnsi"/>
                <w:b/>
              </w:rPr>
              <w:t>R</w:t>
            </w:r>
            <w:r w:rsidRPr="00594833">
              <w:rPr>
                <w:rFonts w:asciiTheme="majorHAnsi" w:hAnsiTheme="majorHAnsi"/>
                <w:b/>
              </w:rPr>
              <w:t xml:space="preserve">OJEKT </w:t>
            </w:r>
            <w:r w:rsidR="00501B8E" w:rsidRPr="00594833">
              <w:rPr>
                <w:rFonts w:asciiTheme="majorHAnsi" w:hAnsiTheme="majorHAnsi"/>
                <w:b/>
              </w:rPr>
              <w:t xml:space="preserve">CARNIVORA DINARICA </w:t>
            </w:r>
          </w:p>
          <w:p w:rsidR="00594833" w:rsidRPr="00594833" w:rsidRDefault="00594833" w:rsidP="00594833">
            <w:pPr>
              <w:jc w:val="both"/>
              <w:rPr>
                <w:rFonts w:asciiTheme="majorHAnsi" w:hAnsiTheme="majorHAnsi"/>
              </w:rPr>
            </w:pPr>
          </w:p>
          <w:p w:rsidR="00594833" w:rsidRDefault="00594833" w:rsidP="00594833">
            <w:pPr>
              <w:jc w:val="both"/>
              <w:rPr>
                <w:rFonts w:asciiTheme="majorHAnsi" w:hAnsiTheme="majorHAnsi"/>
              </w:rPr>
            </w:pPr>
            <w:r w:rsidRPr="00594833">
              <w:rPr>
                <w:rFonts w:asciiTheme="majorHAnsi" w:hAnsiTheme="majorHAnsi"/>
              </w:rPr>
              <w:t xml:space="preserve">Osnovni namen projekta </w:t>
            </w:r>
            <w:proofErr w:type="spellStart"/>
            <w:r w:rsidRPr="00594833">
              <w:rPr>
                <w:rFonts w:asciiTheme="majorHAnsi" w:hAnsiTheme="majorHAnsi"/>
              </w:rPr>
              <w:t>Carnivora</w:t>
            </w:r>
            <w:proofErr w:type="spellEnd"/>
            <w:r w:rsidRPr="00594833">
              <w:rPr>
                <w:rFonts w:asciiTheme="majorHAnsi" w:hAnsiTheme="majorHAnsi"/>
              </w:rPr>
              <w:t xml:space="preserve"> Dinarica je izboljšanje varstvenega stanja velikih zveri, evrazijskega risa, volka in medveda, na območju Nature 2000, bolj natančno na območjih Javorniki - Snežnik in Notranjski trikotnik v Sloveniji ter območju »Gorski kotar i </w:t>
            </w:r>
            <w:proofErr w:type="spellStart"/>
            <w:r w:rsidRPr="00594833">
              <w:rPr>
                <w:rFonts w:asciiTheme="majorHAnsi" w:hAnsiTheme="majorHAnsi"/>
              </w:rPr>
              <w:t>Sjeverna</w:t>
            </w:r>
            <w:proofErr w:type="spellEnd"/>
            <w:r w:rsidRPr="00594833">
              <w:rPr>
                <w:rFonts w:asciiTheme="majorHAnsi" w:hAnsiTheme="majorHAnsi"/>
              </w:rPr>
              <w:t xml:space="preserve"> Lika« na Hrvaškem. To je sklenjeno čezmejno gozdno območje, edinstveno v Srednji Evropi, kjer je prisotnih še okoli 20 risov, 60 volkov in 700 medvedov. Ohranjanje njihove dolgoročne prisotnosti je izjemnega pomena za varovanje </w:t>
            </w:r>
            <w:proofErr w:type="spellStart"/>
            <w:r w:rsidRPr="00594833">
              <w:rPr>
                <w:rFonts w:asciiTheme="majorHAnsi" w:hAnsiTheme="majorHAnsi"/>
              </w:rPr>
              <w:t>biodiverzitete</w:t>
            </w:r>
            <w:proofErr w:type="spellEnd"/>
            <w:r w:rsidRPr="00594833">
              <w:rPr>
                <w:rFonts w:asciiTheme="majorHAnsi" w:hAnsiTheme="majorHAnsi"/>
              </w:rPr>
              <w:t xml:space="preserve"> in ekosistemov čezmejnega prostora Slovenije in Hrvaške. Pri tem je ključnega pomena prav  meddržavno sodelovanje.</w:t>
            </w:r>
          </w:p>
          <w:p w:rsidR="00501B8E" w:rsidRDefault="00501B8E" w:rsidP="00D8478C">
            <w:pPr>
              <w:jc w:val="both"/>
              <w:rPr>
                <w:rFonts w:asciiTheme="majorHAnsi" w:hAnsiTheme="majorHAnsi"/>
              </w:rPr>
            </w:pPr>
          </w:p>
          <w:p w:rsidR="00501B8E" w:rsidRPr="00594833" w:rsidRDefault="00594833" w:rsidP="00D8478C">
            <w:pPr>
              <w:jc w:val="both"/>
              <w:rPr>
                <w:rFonts w:asciiTheme="majorHAnsi" w:hAnsiTheme="majorHAnsi"/>
                <w:b/>
              </w:rPr>
            </w:pPr>
            <w:r w:rsidRPr="00594833">
              <w:rPr>
                <w:rFonts w:asciiTheme="majorHAnsi" w:hAnsiTheme="majorHAnsi"/>
                <w:b/>
              </w:rPr>
              <w:t xml:space="preserve">PROJEKT </w:t>
            </w:r>
            <w:r w:rsidR="00FA4C3D" w:rsidRPr="00594833">
              <w:rPr>
                <w:rFonts w:asciiTheme="majorHAnsi" w:hAnsiTheme="majorHAnsi"/>
                <w:b/>
              </w:rPr>
              <w:t>NATURE&amp;WILDLIFE</w:t>
            </w:r>
          </w:p>
          <w:p w:rsidR="00594833" w:rsidRDefault="00594833" w:rsidP="00D8478C">
            <w:pPr>
              <w:jc w:val="both"/>
              <w:rPr>
                <w:rFonts w:asciiTheme="majorHAnsi" w:hAnsiTheme="majorHAnsi"/>
              </w:rPr>
            </w:pPr>
          </w:p>
          <w:p w:rsidR="00594833" w:rsidRPr="00594833" w:rsidRDefault="00594833" w:rsidP="00594833">
            <w:pPr>
              <w:jc w:val="both"/>
              <w:rPr>
                <w:rFonts w:asciiTheme="majorHAnsi" w:hAnsiTheme="majorHAnsi"/>
              </w:rPr>
            </w:pPr>
            <w:r w:rsidRPr="00594833">
              <w:rPr>
                <w:rFonts w:asciiTheme="majorHAnsi" w:hAnsiTheme="majorHAnsi"/>
              </w:rPr>
              <w:t>Projekt bo na čezmejnem območju Dinarskega krasa razvil turistični produkt doživetja narave in divjih živali, ki bo v največji meri sledil smernicam odgovornega ravnanja z naravo, še posebej rabe rjavega medveda v turizmu. Območje predstavlja obsežen sklenjen gozdni masiv na obeh straneh meje, ki je del severnih Dinaridov. Gre za eno redkih območij v Evropi, kjer so še ohranjene vse tri vrste velikih zveri (medved, ris, volk). V tematski čezmejni turistični produkt bodo na inovativni način združevali izjemno naravno in kulturno dediščino, jo nadgradil z interpretacijo in novo infrastrukturo za obiskovalce ter tako povečali privlačnost destinacije za specifične ciljne skupine obiskovalcev, ki povprašujejo po zelenih produktih.</w:t>
            </w:r>
          </w:p>
          <w:p w:rsidR="00594833" w:rsidRPr="00594833" w:rsidRDefault="00594833" w:rsidP="00594833">
            <w:pPr>
              <w:jc w:val="both"/>
              <w:rPr>
                <w:rFonts w:asciiTheme="majorHAnsi" w:hAnsiTheme="majorHAnsi"/>
              </w:rPr>
            </w:pPr>
          </w:p>
          <w:p w:rsidR="00FA4C3D" w:rsidRDefault="00594833" w:rsidP="00594833">
            <w:pPr>
              <w:jc w:val="both"/>
              <w:rPr>
                <w:rFonts w:asciiTheme="majorHAnsi" w:hAnsiTheme="majorHAnsi"/>
              </w:rPr>
            </w:pPr>
            <w:r w:rsidRPr="00594833">
              <w:rPr>
                <w:rFonts w:asciiTheme="majorHAnsi" w:hAnsiTheme="majorHAnsi"/>
              </w:rPr>
              <w:lastRenderedPageBreak/>
              <w:t>Projekt se izvaja v okviru programa INTERREG V-A Slovenija – Hrvaška; vodilni partner je RRA Zeleni kras, ostali slovenski partnerji pa so še občina Pivka, Javni zavod za kulturo, turizem in medgeneracijsko sodelovanje Snežnik in Jezerski hram – Zavod  za ohranjanje naravne in kulturne dediščine Cerknica.</w:t>
            </w:r>
          </w:p>
          <w:p w:rsidR="00FA4C3D" w:rsidRDefault="00FA4C3D" w:rsidP="00D8478C">
            <w:pPr>
              <w:jc w:val="both"/>
              <w:rPr>
                <w:rFonts w:asciiTheme="majorHAnsi" w:hAnsiTheme="majorHAnsi"/>
              </w:rPr>
            </w:pPr>
          </w:p>
          <w:p w:rsidR="00603BB6" w:rsidRPr="00A97822" w:rsidRDefault="00603BB6" w:rsidP="00D8478C">
            <w:pPr>
              <w:jc w:val="both"/>
              <w:rPr>
                <w:rFonts w:asciiTheme="majorHAnsi" w:hAnsiTheme="majorHAnsi"/>
              </w:rPr>
            </w:pPr>
          </w:p>
          <w:p w:rsidR="00031E27" w:rsidRPr="00A97822" w:rsidRDefault="00031E27" w:rsidP="00374071">
            <w:pPr>
              <w:jc w:val="both"/>
              <w:rPr>
                <w:rFonts w:asciiTheme="majorHAnsi" w:hAnsiTheme="majorHAnsi"/>
              </w:rPr>
            </w:pPr>
          </w:p>
        </w:tc>
      </w:tr>
    </w:tbl>
    <w:p w:rsidR="00374071" w:rsidRDefault="00374071" w:rsidP="00374071">
      <w:pPr>
        <w:spacing w:after="0"/>
        <w:jc w:val="both"/>
        <w:rPr>
          <w:rFonts w:asciiTheme="majorHAnsi" w:hAnsiTheme="majorHAnsi"/>
        </w:rPr>
      </w:pPr>
    </w:p>
    <w:p w:rsidR="004F110E" w:rsidRPr="00A97822" w:rsidRDefault="0014246D" w:rsidP="00374071">
      <w:pPr>
        <w:spacing w:after="0"/>
        <w:jc w:val="both"/>
        <w:rPr>
          <w:rFonts w:asciiTheme="majorHAnsi" w:hAnsiTheme="majorHAnsi"/>
        </w:rPr>
      </w:pPr>
      <w:r w:rsidRPr="00A97822">
        <w:rPr>
          <w:rFonts w:asciiTheme="majorHAnsi" w:hAnsiTheme="majorHAnsi"/>
        </w:rPr>
        <w:t>Opišite pozitivne in negativne vplive turizma, kot so:</w:t>
      </w:r>
    </w:p>
    <w:p w:rsidR="004F110E" w:rsidRPr="00A97822" w:rsidRDefault="004F110E" w:rsidP="00374071">
      <w:pPr>
        <w:pStyle w:val="Odstavekseznama"/>
        <w:numPr>
          <w:ilvl w:val="0"/>
          <w:numId w:val="5"/>
        </w:numPr>
        <w:spacing w:after="0"/>
        <w:jc w:val="both"/>
        <w:rPr>
          <w:rFonts w:asciiTheme="majorHAnsi" w:hAnsiTheme="majorHAnsi"/>
        </w:rPr>
      </w:pPr>
      <w:r w:rsidRPr="00A97822">
        <w:rPr>
          <w:rFonts w:asciiTheme="majorHAnsi" w:hAnsiTheme="majorHAnsi"/>
        </w:rPr>
        <w:t>prispevek k urejanju in zaščiti območja: v denarju (npr. dohodek od turizma ali davkov/dovoljenj/koncesij) ali v naravi (npr. turisti-prostovoljci, ki pomagajo zaščititi gnezdišča želv);</w:t>
      </w:r>
    </w:p>
    <w:p w:rsidR="00D558E1" w:rsidRPr="00A97822" w:rsidRDefault="004F110E" w:rsidP="00374071">
      <w:pPr>
        <w:pStyle w:val="Odstavekseznama"/>
        <w:numPr>
          <w:ilvl w:val="0"/>
          <w:numId w:val="5"/>
        </w:numPr>
        <w:spacing w:after="0"/>
        <w:jc w:val="both"/>
        <w:rPr>
          <w:rFonts w:asciiTheme="majorHAnsi" w:hAnsiTheme="majorHAnsi"/>
        </w:rPr>
      </w:pPr>
      <w:r w:rsidRPr="00A97822">
        <w:rPr>
          <w:rFonts w:asciiTheme="majorHAnsi" w:hAnsiTheme="majorHAnsi"/>
        </w:rPr>
        <w:t>prispevek lokalnega prebivalstva k spoštovanju narave;</w:t>
      </w:r>
    </w:p>
    <w:p w:rsidR="00031E27" w:rsidRDefault="004F110E" w:rsidP="00374071">
      <w:pPr>
        <w:pStyle w:val="Odstavekseznama"/>
        <w:numPr>
          <w:ilvl w:val="0"/>
          <w:numId w:val="6"/>
        </w:numPr>
        <w:spacing w:after="0"/>
        <w:jc w:val="both"/>
        <w:rPr>
          <w:rFonts w:asciiTheme="majorHAnsi" w:hAnsiTheme="majorHAnsi"/>
        </w:rPr>
      </w:pPr>
      <w:r w:rsidRPr="00A97822">
        <w:rPr>
          <w:rFonts w:asciiTheme="majorHAnsi" w:hAnsiTheme="majorHAnsi"/>
        </w:rPr>
        <w:t>degradacija zaradi turizma (smeti, erozija prsti zaradi po</w:t>
      </w:r>
      <w:r w:rsidR="005C1113">
        <w:rPr>
          <w:rFonts w:asciiTheme="majorHAnsi" w:hAnsiTheme="majorHAnsi"/>
        </w:rPr>
        <w:t>ti, vznemirjanje divjih živali)</w:t>
      </w:r>
      <w:r w:rsidR="00893FA5">
        <w:rPr>
          <w:rFonts w:asciiTheme="majorHAnsi" w:hAnsiTheme="majorHAnsi"/>
        </w:rPr>
        <w:t>;</w:t>
      </w:r>
    </w:p>
    <w:p w:rsidR="005C1113" w:rsidRPr="00A97822" w:rsidRDefault="005C1113" w:rsidP="005C1113">
      <w:pPr>
        <w:pStyle w:val="Odstavekseznama"/>
        <w:numPr>
          <w:ilvl w:val="0"/>
          <w:numId w:val="6"/>
        </w:numPr>
        <w:spacing w:after="0"/>
        <w:jc w:val="both"/>
        <w:rPr>
          <w:rFonts w:asciiTheme="majorHAnsi" w:hAnsiTheme="majorHAnsi"/>
        </w:rPr>
      </w:pPr>
      <w:r w:rsidRPr="00A97822">
        <w:rPr>
          <w:rFonts w:asciiTheme="majorHAnsi" w:hAnsiTheme="majorHAnsi"/>
        </w:rPr>
        <w:t>izguba biotske raznovrstnosti (npr. zaradi infrastrukture, hotelov, igrišč za golf, gradnje letališč);</w:t>
      </w:r>
    </w:p>
    <w:p w:rsidR="005C1113" w:rsidRPr="005C1113" w:rsidRDefault="005C1113" w:rsidP="005C1113">
      <w:pPr>
        <w:pStyle w:val="Odstavekseznama"/>
        <w:numPr>
          <w:ilvl w:val="0"/>
          <w:numId w:val="6"/>
        </w:numPr>
        <w:spacing w:after="0"/>
        <w:jc w:val="both"/>
        <w:rPr>
          <w:rFonts w:asciiTheme="majorHAnsi" w:hAnsiTheme="majorHAnsi"/>
        </w:rPr>
      </w:pPr>
      <w:r w:rsidRPr="00A97822">
        <w:rPr>
          <w:rFonts w:asciiTheme="majorHAnsi" w:hAnsiTheme="majorHAnsi"/>
        </w:rPr>
        <w:t>pojav eksotičnih vrst.</w:t>
      </w:r>
    </w:p>
    <w:tbl>
      <w:tblPr>
        <w:tblStyle w:val="Tabelamrea"/>
        <w:tblW w:w="0" w:type="auto"/>
        <w:tblLook w:val="04A0" w:firstRow="1" w:lastRow="0" w:firstColumn="1" w:lastColumn="0" w:noHBand="0" w:noVBand="1"/>
      </w:tblPr>
      <w:tblGrid>
        <w:gridCol w:w="9016"/>
      </w:tblGrid>
      <w:tr w:rsidR="00031E27" w:rsidRPr="00A97822" w:rsidTr="00A97822">
        <w:tc>
          <w:tcPr>
            <w:tcW w:w="9242" w:type="dxa"/>
          </w:tcPr>
          <w:p w:rsidR="00031E27" w:rsidRPr="00A97822" w:rsidRDefault="00031E27" w:rsidP="00374071">
            <w:pPr>
              <w:jc w:val="both"/>
              <w:rPr>
                <w:rFonts w:asciiTheme="majorHAnsi" w:hAnsiTheme="majorHAnsi"/>
              </w:rPr>
            </w:pPr>
            <w:r w:rsidRPr="00A97822">
              <w:rPr>
                <w:rFonts w:asciiTheme="majorHAnsi" w:hAnsiTheme="majorHAnsi"/>
              </w:rPr>
              <w:t>Pozitivni:</w:t>
            </w:r>
          </w:p>
          <w:p w:rsidR="00031E27" w:rsidRPr="00594833" w:rsidRDefault="00594833" w:rsidP="00594833">
            <w:pPr>
              <w:pStyle w:val="Odstavekseznama"/>
              <w:numPr>
                <w:ilvl w:val="0"/>
                <w:numId w:val="13"/>
              </w:numPr>
              <w:jc w:val="both"/>
              <w:rPr>
                <w:rFonts w:asciiTheme="majorHAnsi" w:hAnsiTheme="majorHAnsi"/>
              </w:rPr>
            </w:pPr>
            <w:r w:rsidRPr="00594833">
              <w:rPr>
                <w:rFonts w:asciiTheme="majorHAnsi" w:hAnsiTheme="majorHAnsi"/>
              </w:rPr>
              <w:t>večja prepoznavnost pomena naravnega okolja</w:t>
            </w:r>
          </w:p>
          <w:p w:rsidR="00594833" w:rsidRPr="00594833" w:rsidRDefault="00594833" w:rsidP="00594833">
            <w:pPr>
              <w:pStyle w:val="Odstavekseznama"/>
              <w:numPr>
                <w:ilvl w:val="0"/>
                <w:numId w:val="13"/>
              </w:numPr>
              <w:jc w:val="both"/>
              <w:rPr>
                <w:rFonts w:asciiTheme="majorHAnsi" w:hAnsiTheme="majorHAnsi"/>
              </w:rPr>
            </w:pPr>
            <w:r w:rsidRPr="00594833">
              <w:rPr>
                <w:rFonts w:asciiTheme="majorHAnsi" w:hAnsiTheme="majorHAnsi"/>
              </w:rPr>
              <w:t>zavedanje o varovanju narave</w:t>
            </w:r>
          </w:p>
          <w:p w:rsidR="00594833" w:rsidRPr="00594833" w:rsidRDefault="00594833" w:rsidP="00594833">
            <w:pPr>
              <w:pStyle w:val="Odstavekseznama"/>
              <w:numPr>
                <w:ilvl w:val="0"/>
                <w:numId w:val="13"/>
              </w:numPr>
              <w:jc w:val="both"/>
              <w:rPr>
                <w:rFonts w:asciiTheme="majorHAnsi" w:hAnsiTheme="majorHAnsi"/>
              </w:rPr>
            </w:pPr>
            <w:r w:rsidRPr="00594833">
              <w:rPr>
                <w:rFonts w:asciiTheme="majorHAnsi" w:hAnsiTheme="majorHAnsi"/>
              </w:rPr>
              <w:t>trajnostni turizem kot ekonomska priložnost za lokalno prebivalstvo</w:t>
            </w:r>
          </w:p>
          <w:p w:rsidR="00031E27" w:rsidRDefault="00031E27" w:rsidP="00374071">
            <w:pPr>
              <w:jc w:val="both"/>
              <w:rPr>
                <w:rFonts w:asciiTheme="majorHAnsi" w:hAnsiTheme="majorHAnsi"/>
              </w:rPr>
            </w:pPr>
            <w:r w:rsidRPr="00A97822">
              <w:rPr>
                <w:rFonts w:asciiTheme="majorHAnsi" w:hAnsiTheme="majorHAnsi"/>
              </w:rPr>
              <w:t>Negativni:</w:t>
            </w:r>
          </w:p>
          <w:p w:rsidR="00594833" w:rsidRPr="00594833" w:rsidRDefault="00594833" w:rsidP="00594833">
            <w:pPr>
              <w:pStyle w:val="Odstavekseznama"/>
              <w:numPr>
                <w:ilvl w:val="0"/>
                <w:numId w:val="18"/>
              </w:numPr>
              <w:jc w:val="both"/>
              <w:rPr>
                <w:rFonts w:asciiTheme="majorHAnsi" w:hAnsiTheme="majorHAnsi"/>
              </w:rPr>
            </w:pPr>
            <w:r w:rsidRPr="00594833">
              <w:rPr>
                <w:rFonts w:asciiTheme="majorHAnsi" w:hAnsiTheme="majorHAnsi"/>
              </w:rPr>
              <w:t>povečanje turistične obremenjenosti okolja</w:t>
            </w:r>
          </w:p>
          <w:p w:rsidR="00594833" w:rsidRPr="00594833" w:rsidRDefault="00594833" w:rsidP="00594833">
            <w:pPr>
              <w:pStyle w:val="Odstavekseznama"/>
              <w:numPr>
                <w:ilvl w:val="0"/>
                <w:numId w:val="18"/>
              </w:numPr>
              <w:jc w:val="both"/>
              <w:rPr>
                <w:rFonts w:asciiTheme="majorHAnsi" w:hAnsiTheme="majorHAnsi"/>
              </w:rPr>
            </w:pPr>
            <w:r w:rsidRPr="00594833">
              <w:rPr>
                <w:rFonts w:asciiTheme="majorHAnsi" w:hAnsiTheme="majorHAnsi"/>
              </w:rPr>
              <w:t xml:space="preserve">odtujenost </w:t>
            </w:r>
            <w:proofErr w:type="spellStart"/>
            <w:r w:rsidRPr="00594833">
              <w:rPr>
                <w:rFonts w:asciiTheme="majorHAnsi" w:hAnsiTheme="majorHAnsi"/>
              </w:rPr>
              <w:t>lokalcev</w:t>
            </w:r>
            <w:proofErr w:type="spellEnd"/>
            <w:r w:rsidRPr="00594833">
              <w:rPr>
                <w:rFonts w:asciiTheme="majorHAnsi" w:hAnsiTheme="majorHAnsi"/>
              </w:rPr>
              <w:t xml:space="preserve"> in turistov</w:t>
            </w:r>
          </w:p>
          <w:p w:rsidR="00594833" w:rsidRPr="00A97822" w:rsidRDefault="00594833" w:rsidP="00374071">
            <w:pPr>
              <w:jc w:val="both"/>
              <w:rPr>
                <w:rFonts w:asciiTheme="majorHAnsi" w:hAnsiTheme="majorHAnsi"/>
              </w:rPr>
            </w:pPr>
          </w:p>
        </w:tc>
      </w:tr>
    </w:tbl>
    <w:p w:rsidR="008C533C" w:rsidRPr="00A97822" w:rsidRDefault="00A97822" w:rsidP="007A1B2C">
      <w:pPr>
        <w:pStyle w:val="Naslov3"/>
        <w:jc w:val="both"/>
      </w:pPr>
      <w:bookmarkStart w:id="13" w:name="_Toc452476613"/>
      <w:bookmarkStart w:id="14" w:name="_Toc521439291"/>
      <w:r>
        <w:t>1.1.</w:t>
      </w:r>
      <w:r w:rsidR="005C1113">
        <w:t>2</w:t>
      </w:r>
      <w:r>
        <w:t xml:space="preserve"> </w:t>
      </w:r>
      <w:r w:rsidR="008C533C" w:rsidRPr="00A97822">
        <w:t>Hidrologija</w:t>
      </w:r>
      <w:bookmarkEnd w:id="13"/>
      <w:r w:rsidR="005C1113">
        <w:t xml:space="preserve"> in geologija</w:t>
      </w:r>
      <w:bookmarkEnd w:id="14"/>
    </w:p>
    <w:p w:rsidR="00D551D6" w:rsidRPr="00A97822" w:rsidRDefault="004F110E" w:rsidP="00374071">
      <w:pPr>
        <w:spacing w:after="0"/>
        <w:jc w:val="both"/>
        <w:rPr>
          <w:rFonts w:asciiTheme="majorHAnsi" w:hAnsiTheme="majorHAnsi"/>
        </w:rPr>
      </w:pPr>
      <w:r w:rsidRPr="00A97822">
        <w:rPr>
          <w:rFonts w:asciiTheme="majorHAnsi" w:hAnsiTheme="majorHAnsi"/>
        </w:rPr>
        <w:t>Opišite obalne vode, reke, jezera, slapove itn.</w:t>
      </w:r>
      <w:r w:rsidR="005C1113">
        <w:rPr>
          <w:rFonts w:asciiTheme="majorHAnsi" w:hAnsiTheme="majorHAnsi"/>
        </w:rPr>
        <w:t xml:space="preserve"> ter </w:t>
      </w:r>
      <w:r w:rsidR="005C1113" w:rsidRPr="00A97822">
        <w:rPr>
          <w:rFonts w:asciiTheme="majorHAnsi" w:hAnsiTheme="majorHAnsi"/>
        </w:rPr>
        <w:t>vse pomembne gore, vulkane, kanjone, soteske, plaže in druge geološke oblike (soline), ki imajo poseben pomen.</w:t>
      </w:r>
    </w:p>
    <w:tbl>
      <w:tblPr>
        <w:tblStyle w:val="Tabelamrea"/>
        <w:tblW w:w="0" w:type="auto"/>
        <w:tblLook w:val="04A0" w:firstRow="1" w:lastRow="0" w:firstColumn="1" w:lastColumn="0" w:noHBand="0" w:noVBand="1"/>
      </w:tblPr>
      <w:tblGrid>
        <w:gridCol w:w="9016"/>
      </w:tblGrid>
      <w:tr w:rsidR="00031E27" w:rsidRPr="00A97822" w:rsidTr="00A97822">
        <w:tc>
          <w:tcPr>
            <w:tcW w:w="9242" w:type="dxa"/>
          </w:tcPr>
          <w:p w:rsidR="00031E27" w:rsidRDefault="00FA4C3D" w:rsidP="00FA4C3D">
            <w:pPr>
              <w:jc w:val="both"/>
              <w:rPr>
                <w:rFonts w:asciiTheme="majorHAnsi" w:hAnsiTheme="majorHAnsi"/>
              </w:rPr>
            </w:pPr>
            <w:r>
              <w:rPr>
                <w:rFonts w:asciiTheme="majorHAnsi" w:hAnsiTheme="majorHAnsi"/>
              </w:rPr>
              <w:t>REKE</w:t>
            </w:r>
          </w:p>
          <w:p w:rsidR="00FA4C3D" w:rsidRPr="00E850AA" w:rsidRDefault="00FA4C3D" w:rsidP="00FA4C3D">
            <w:pPr>
              <w:pStyle w:val="Odstavekseznama"/>
              <w:numPr>
                <w:ilvl w:val="0"/>
                <w:numId w:val="13"/>
              </w:numPr>
              <w:jc w:val="both"/>
              <w:rPr>
                <w:rFonts w:asciiTheme="majorHAnsi" w:hAnsiTheme="majorHAnsi"/>
                <w:b/>
              </w:rPr>
            </w:pPr>
            <w:r w:rsidRPr="00E850AA">
              <w:rPr>
                <w:rFonts w:asciiTheme="majorHAnsi" w:hAnsiTheme="majorHAnsi"/>
                <w:b/>
              </w:rPr>
              <w:t xml:space="preserve">Reka </w:t>
            </w:r>
          </w:p>
          <w:p w:rsidR="00705C66" w:rsidRDefault="00FA4C3D" w:rsidP="00E850AA">
            <w:pPr>
              <w:jc w:val="both"/>
              <w:rPr>
                <w:rFonts w:asciiTheme="majorHAnsi" w:hAnsiTheme="majorHAnsi"/>
              </w:rPr>
            </w:pPr>
            <w:r>
              <w:rPr>
                <w:rFonts w:asciiTheme="majorHAnsi" w:hAnsiTheme="majorHAnsi"/>
              </w:rPr>
              <w:t>Re</w:t>
            </w:r>
            <w:r w:rsidRPr="00FA4C3D">
              <w:rPr>
                <w:rFonts w:asciiTheme="majorHAnsi" w:hAnsiTheme="majorHAnsi"/>
              </w:rPr>
              <w:t xml:space="preserve">ka (tudi Notranjska Reka, Velika voda) je reka v jugozahodni Sloveniji, največja in najdaljša ponikalnica v Sloveniji. Izvira kot Vela voda v gozdnatem hribovju severno od vasi Klana na Hrvaškem in teče po ozki, gozdnati grapi proti severozahodu. Južno od </w:t>
            </w:r>
            <w:r w:rsidR="00272CDA">
              <w:rPr>
                <w:rFonts w:asciiTheme="majorHAnsi" w:hAnsiTheme="majorHAnsi"/>
              </w:rPr>
              <w:t>vasi Zabiče</w:t>
            </w:r>
            <w:r w:rsidRPr="00FA4C3D">
              <w:rPr>
                <w:rFonts w:asciiTheme="majorHAnsi" w:hAnsiTheme="majorHAnsi"/>
              </w:rPr>
              <w:t xml:space="preserve"> se njena dolina razširi in reka teče mimo Ilirske Bistrice ves čas proti severozahodu. Pri Topolcu vstopi v ožjo dolino, po kateri teče po severnem robu Brkinov vse do Gornjih Vrem, kjer je v apnencih izoblikovala širšo slepo dolino. V zadnjem delu toka se je vrezala v ozek kanjon, na njegovem zahodnem koncu pa ponikne v Škocjanskih jamah. Del vode Reke pride ponovno na površje po 35 km podzemnega toka v izvirih reke Timave pri vasi Štivan </w:t>
            </w:r>
            <w:r w:rsidR="00E850AA">
              <w:rPr>
                <w:rFonts w:asciiTheme="majorHAnsi" w:hAnsiTheme="majorHAnsi"/>
              </w:rPr>
              <w:t xml:space="preserve">v Italiji. </w:t>
            </w:r>
            <w:r w:rsidR="00272CDA">
              <w:rPr>
                <w:rFonts w:asciiTheme="majorHAnsi" w:hAnsiTheme="majorHAnsi"/>
              </w:rPr>
              <w:t xml:space="preserve">Kot ponikalnica v Škocjanskih jamam je celotno porečje reke </w:t>
            </w:r>
            <w:proofErr w:type="spellStart"/>
            <w:r w:rsidR="00272CDA">
              <w:rPr>
                <w:rFonts w:asciiTheme="majorHAnsi" w:hAnsiTheme="majorHAnsi"/>
              </w:rPr>
              <w:t>Reke</w:t>
            </w:r>
            <w:proofErr w:type="spellEnd"/>
            <w:r w:rsidR="00272CDA">
              <w:rPr>
                <w:rFonts w:asciiTheme="majorHAnsi" w:hAnsiTheme="majorHAnsi"/>
              </w:rPr>
              <w:t xml:space="preserve"> vplivno območje UNESCO Škocjanskih jam.</w:t>
            </w:r>
          </w:p>
          <w:p w:rsidR="00705C66" w:rsidRDefault="00705C66" w:rsidP="00E850AA">
            <w:pPr>
              <w:jc w:val="both"/>
              <w:rPr>
                <w:rFonts w:asciiTheme="majorHAnsi" w:hAnsiTheme="majorHAnsi"/>
              </w:rPr>
            </w:pPr>
          </w:p>
          <w:p w:rsidR="00E850AA" w:rsidRPr="00E90D99" w:rsidRDefault="00705C66" w:rsidP="00E850AA">
            <w:pPr>
              <w:jc w:val="both"/>
              <w:rPr>
                <w:rFonts w:asciiTheme="majorHAnsi" w:hAnsiTheme="majorHAnsi"/>
              </w:rPr>
            </w:pPr>
            <w:r w:rsidRPr="00705C66">
              <w:rPr>
                <w:rFonts w:asciiTheme="majorHAnsi" w:hAnsiTheme="majorHAnsi"/>
              </w:rPr>
              <w:t>Gre za ornitološko pomembno območje, kjer na vlažnih in poplavnih travnikih, manjših močvirjih, trstičjih in obrežjih Reke gnezdijo kosec (</w:t>
            </w:r>
            <w:proofErr w:type="spellStart"/>
            <w:r w:rsidRPr="00705C66">
              <w:rPr>
                <w:rFonts w:asciiTheme="majorHAnsi" w:hAnsiTheme="majorHAnsi"/>
              </w:rPr>
              <w:t>Crex</w:t>
            </w:r>
            <w:proofErr w:type="spellEnd"/>
            <w:r w:rsidRPr="00705C66">
              <w:rPr>
                <w:rFonts w:asciiTheme="majorHAnsi" w:hAnsiTheme="majorHAnsi"/>
              </w:rPr>
              <w:t xml:space="preserve"> </w:t>
            </w:r>
            <w:proofErr w:type="spellStart"/>
            <w:r w:rsidRPr="00705C66">
              <w:rPr>
                <w:rFonts w:asciiTheme="majorHAnsi" w:hAnsiTheme="majorHAnsi"/>
              </w:rPr>
              <w:t>crex</w:t>
            </w:r>
            <w:proofErr w:type="spellEnd"/>
            <w:r w:rsidRPr="00705C66">
              <w:rPr>
                <w:rFonts w:asciiTheme="majorHAnsi" w:hAnsiTheme="majorHAnsi"/>
              </w:rPr>
              <w:t>), ki je globalno ogrožena vrsta ptice, mala bobnarica (</w:t>
            </w:r>
            <w:proofErr w:type="spellStart"/>
            <w:r w:rsidRPr="00705C66">
              <w:rPr>
                <w:rFonts w:asciiTheme="majorHAnsi" w:hAnsiTheme="majorHAnsi"/>
              </w:rPr>
              <w:t>Ixobrychus</w:t>
            </w:r>
            <w:proofErr w:type="spellEnd"/>
            <w:r w:rsidRPr="00705C66">
              <w:rPr>
                <w:rFonts w:asciiTheme="majorHAnsi" w:hAnsiTheme="majorHAnsi"/>
              </w:rPr>
              <w:t xml:space="preserve"> </w:t>
            </w:r>
            <w:proofErr w:type="spellStart"/>
            <w:r w:rsidRPr="00705C66">
              <w:rPr>
                <w:rFonts w:asciiTheme="majorHAnsi" w:hAnsiTheme="majorHAnsi"/>
              </w:rPr>
              <w:t>minutus</w:t>
            </w:r>
            <w:proofErr w:type="spellEnd"/>
            <w:r w:rsidRPr="00705C66">
              <w:rPr>
                <w:rFonts w:asciiTheme="majorHAnsi" w:hAnsiTheme="majorHAnsi"/>
              </w:rPr>
              <w:t>), prepelica (</w:t>
            </w:r>
            <w:proofErr w:type="spellStart"/>
            <w:r w:rsidRPr="00705C66">
              <w:rPr>
                <w:rFonts w:asciiTheme="majorHAnsi" w:hAnsiTheme="majorHAnsi"/>
              </w:rPr>
              <w:t>Coturnix</w:t>
            </w:r>
            <w:proofErr w:type="spellEnd"/>
            <w:r w:rsidRPr="00705C66">
              <w:rPr>
                <w:rFonts w:asciiTheme="majorHAnsi" w:hAnsiTheme="majorHAnsi"/>
              </w:rPr>
              <w:t xml:space="preserve"> </w:t>
            </w:r>
            <w:proofErr w:type="spellStart"/>
            <w:r w:rsidRPr="00705C66">
              <w:rPr>
                <w:rFonts w:asciiTheme="majorHAnsi" w:hAnsiTheme="majorHAnsi"/>
              </w:rPr>
              <w:t>coturnix</w:t>
            </w:r>
            <w:proofErr w:type="spellEnd"/>
            <w:r w:rsidRPr="00705C66">
              <w:rPr>
                <w:rFonts w:asciiTheme="majorHAnsi" w:hAnsiTheme="majorHAnsi"/>
              </w:rPr>
              <w:t>), vodomec (</w:t>
            </w:r>
            <w:proofErr w:type="spellStart"/>
            <w:r w:rsidRPr="00705C66">
              <w:rPr>
                <w:rFonts w:asciiTheme="majorHAnsi" w:hAnsiTheme="majorHAnsi"/>
              </w:rPr>
              <w:t>Alcedo</w:t>
            </w:r>
            <w:proofErr w:type="spellEnd"/>
            <w:r w:rsidRPr="00705C66">
              <w:rPr>
                <w:rFonts w:asciiTheme="majorHAnsi" w:hAnsiTheme="majorHAnsi"/>
              </w:rPr>
              <w:t xml:space="preserve"> </w:t>
            </w:r>
            <w:proofErr w:type="spellStart"/>
            <w:r w:rsidRPr="00705C66">
              <w:rPr>
                <w:rFonts w:asciiTheme="majorHAnsi" w:hAnsiTheme="majorHAnsi"/>
              </w:rPr>
              <w:t>atthis</w:t>
            </w:r>
            <w:proofErr w:type="spellEnd"/>
            <w:r w:rsidRPr="00705C66">
              <w:rPr>
                <w:rFonts w:asciiTheme="majorHAnsi" w:hAnsiTheme="majorHAnsi"/>
              </w:rPr>
              <w:t>), čebelar (</w:t>
            </w:r>
            <w:proofErr w:type="spellStart"/>
            <w:r w:rsidRPr="00705C66">
              <w:rPr>
                <w:rFonts w:asciiTheme="majorHAnsi" w:hAnsiTheme="majorHAnsi"/>
              </w:rPr>
              <w:t>Merops</w:t>
            </w:r>
            <w:proofErr w:type="spellEnd"/>
            <w:r w:rsidRPr="00705C66">
              <w:rPr>
                <w:rFonts w:asciiTheme="majorHAnsi" w:hAnsiTheme="majorHAnsi"/>
              </w:rPr>
              <w:t xml:space="preserve"> </w:t>
            </w:r>
            <w:proofErr w:type="spellStart"/>
            <w:r w:rsidRPr="00705C66">
              <w:rPr>
                <w:rFonts w:asciiTheme="majorHAnsi" w:hAnsiTheme="majorHAnsi"/>
              </w:rPr>
              <w:t>apiaster</w:t>
            </w:r>
            <w:proofErr w:type="spellEnd"/>
            <w:r w:rsidRPr="00705C66">
              <w:rPr>
                <w:rFonts w:asciiTheme="majorHAnsi" w:hAnsiTheme="majorHAnsi"/>
              </w:rPr>
              <w:t xml:space="preserve">) in ostale redke vrste ptic. Poplavni in močvirni travniki so zlasti v submediteranskem svetu Slovenije izrednega pomena, saj predstavljajo dragocen in redek habitat številnim ogroženim rastlinskim in živalskim vrstam, med njimi npr. </w:t>
            </w:r>
            <w:proofErr w:type="spellStart"/>
            <w:r w:rsidRPr="00705C66">
              <w:rPr>
                <w:rFonts w:asciiTheme="majorHAnsi" w:hAnsiTheme="majorHAnsi"/>
              </w:rPr>
              <w:t>strašničnemu</w:t>
            </w:r>
            <w:proofErr w:type="spellEnd"/>
            <w:r w:rsidRPr="00705C66">
              <w:rPr>
                <w:rFonts w:asciiTheme="majorHAnsi" w:hAnsiTheme="majorHAnsi"/>
              </w:rPr>
              <w:t xml:space="preserve"> modrinu (</w:t>
            </w:r>
            <w:proofErr w:type="spellStart"/>
            <w:r w:rsidRPr="00705C66">
              <w:rPr>
                <w:rFonts w:asciiTheme="majorHAnsi" w:hAnsiTheme="majorHAnsi"/>
              </w:rPr>
              <w:t>Maculinea</w:t>
            </w:r>
            <w:proofErr w:type="spellEnd"/>
            <w:r w:rsidRPr="00705C66">
              <w:rPr>
                <w:rFonts w:asciiTheme="majorHAnsi" w:hAnsiTheme="majorHAnsi"/>
              </w:rPr>
              <w:t xml:space="preserve"> </w:t>
            </w:r>
            <w:proofErr w:type="spellStart"/>
            <w:r w:rsidRPr="00705C66">
              <w:rPr>
                <w:rFonts w:asciiTheme="majorHAnsi" w:hAnsiTheme="majorHAnsi"/>
              </w:rPr>
              <w:t>teleius</w:t>
            </w:r>
            <w:proofErr w:type="spellEnd"/>
            <w:r w:rsidRPr="00705C66">
              <w:rPr>
                <w:rFonts w:asciiTheme="majorHAnsi" w:hAnsiTheme="majorHAnsi"/>
              </w:rPr>
              <w:t xml:space="preserve">), globalno ogroženi vrsti metulja. Tako v </w:t>
            </w:r>
            <w:proofErr w:type="spellStart"/>
            <w:r w:rsidRPr="00705C66">
              <w:rPr>
                <w:rFonts w:asciiTheme="majorHAnsi" w:hAnsiTheme="majorHAnsi"/>
              </w:rPr>
              <w:t>florističnem</w:t>
            </w:r>
            <w:proofErr w:type="spellEnd"/>
            <w:r w:rsidRPr="00705C66">
              <w:rPr>
                <w:rFonts w:asciiTheme="majorHAnsi" w:hAnsiTheme="majorHAnsi"/>
              </w:rPr>
              <w:t xml:space="preserve"> kot tudi v </w:t>
            </w:r>
            <w:proofErr w:type="spellStart"/>
            <w:r w:rsidRPr="00705C66">
              <w:rPr>
                <w:rFonts w:asciiTheme="majorHAnsi" w:hAnsiTheme="majorHAnsi"/>
              </w:rPr>
              <w:t>faunističnem</w:t>
            </w:r>
            <w:proofErr w:type="spellEnd"/>
            <w:r w:rsidRPr="00705C66">
              <w:rPr>
                <w:rFonts w:asciiTheme="majorHAnsi" w:hAnsiTheme="majorHAnsi"/>
              </w:rPr>
              <w:t xml:space="preserve"> smislu pa so zanimiva toploljubna pobočja in mestoma prepadna ostenja, nastala kot posledica nariva snežniške apnene gmote na </w:t>
            </w:r>
            <w:proofErr w:type="spellStart"/>
            <w:r w:rsidRPr="00705C66">
              <w:rPr>
                <w:rFonts w:asciiTheme="majorHAnsi" w:hAnsiTheme="majorHAnsi"/>
              </w:rPr>
              <w:t>flišnato</w:t>
            </w:r>
            <w:proofErr w:type="spellEnd"/>
            <w:r w:rsidRPr="00705C66">
              <w:rPr>
                <w:rFonts w:asciiTheme="majorHAnsi" w:hAnsiTheme="majorHAnsi"/>
              </w:rPr>
              <w:t xml:space="preserve"> dolino Reke.</w:t>
            </w:r>
            <w:r w:rsidR="00E850AA">
              <w:rPr>
                <w:rFonts w:asciiTheme="majorHAnsi" w:hAnsiTheme="majorHAnsi"/>
              </w:rPr>
              <w:t xml:space="preserve"> </w:t>
            </w:r>
          </w:p>
          <w:p w:rsidR="00E90D99" w:rsidRPr="00E850AA" w:rsidRDefault="00E90D99" w:rsidP="00E850AA">
            <w:pPr>
              <w:jc w:val="both"/>
              <w:rPr>
                <w:rFonts w:asciiTheme="majorHAnsi" w:hAnsiTheme="majorHAnsi"/>
                <w:b/>
              </w:rPr>
            </w:pPr>
          </w:p>
          <w:p w:rsidR="00FA4C3D" w:rsidRPr="00E850AA" w:rsidRDefault="00FA4C3D" w:rsidP="00FA4C3D">
            <w:pPr>
              <w:pStyle w:val="Odstavekseznama"/>
              <w:numPr>
                <w:ilvl w:val="0"/>
                <w:numId w:val="13"/>
              </w:numPr>
              <w:jc w:val="both"/>
              <w:rPr>
                <w:rFonts w:asciiTheme="majorHAnsi" w:hAnsiTheme="majorHAnsi"/>
                <w:b/>
              </w:rPr>
            </w:pPr>
            <w:r w:rsidRPr="00E850AA">
              <w:rPr>
                <w:rFonts w:asciiTheme="majorHAnsi" w:hAnsiTheme="majorHAnsi"/>
                <w:b/>
              </w:rPr>
              <w:t>Pivka</w:t>
            </w:r>
          </w:p>
          <w:p w:rsidR="00272CDA" w:rsidRPr="00272CDA" w:rsidRDefault="00272CDA" w:rsidP="00272CDA">
            <w:pPr>
              <w:jc w:val="both"/>
              <w:rPr>
                <w:rFonts w:asciiTheme="majorHAnsi" w:hAnsiTheme="majorHAnsi"/>
              </w:rPr>
            </w:pPr>
            <w:r w:rsidRPr="00272CDA">
              <w:rPr>
                <w:rFonts w:asciiTheme="majorHAnsi" w:hAnsiTheme="majorHAnsi"/>
              </w:rPr>
              <w:lastRenderedPageBreak/>
              <w:t>Reka Pivka in njen poplavni svet povezuje kamninsko razgiban svet v enotno območje. Pivško</w:t>
            </w:r>
          </w:p>
          <w:p w:rsidR="00272CDA" w:rsidRPr="00272CDA" w:rsidRDefault="00272CDA" w:rsidP="00272CDA">
            <w:pPr>
              <w:jc w:val="both"/>
              <w:rPr>
                <w:rFonts w:asciiTheme="majorHAnsi" w:hAnsiTheme="majorHAnsi"/>
              </w:rPr>
            </w:pPr>
            <w:r w:rsidRPr="00272CDA">
              <w:rPr>
                <w:rFonts w:asciiTheme="majorHAnsi" w:hAnsiTheme="majorHAnsi"/>
              </w:rPr>
              <w:t>podolje je neke vrste ločnica med Črnim in Jadranskim morjem. Nje</w:t>
            </w:r>
            <w:r>
              <w:rPr>
                <w:rFonts w:asciiTheme="majorHAnsi" w:hAnsiTheme="majorHAnsi"/>
              </w:rPr>
              <w:t xml:space="preserve">n največji pritok je </w:t>
            </w:r>
            <w:proofErr w:type="spellStart"/>
            <w:r>
              <w:rPr>
                <w:rFonts w:asciiTheme="majorHAnsi" w:hAnsiTheme="majorHAnsi"/>
              </w:rPr>
              <w:t>Nanoščica</w:t>
            </w:r>
            <w:proofErr w:type="spellEnd"/>
            <w:r>
              <w:rPr>
                <w:rFonts w:asciiTheme="majorHAnsi" w:hAnsiTheme="majorHAnsi"/>
              </w:rPr>
              <w:t xml:space="preserve">. </w:t>
            </w:r>
            <w:r w:rsidRPr="00272CDA">
              <w:rPr>
                <w:rFonts w:asciiTheme="majorHAnsi" w:hAnsiTheme="majorHAnsi"/>
              </w:rPr>
              <w:t>Sklenjen površinski tok reke Pivke se začne ob visokih vodah p</w:t>
            </w:r>
            <w:r>
              <w:rPr>
                <w:rFonts w:asciiTheme="majorHAnsi" w:hAnsiTheme="majorHAnsi"/>
              </w:rPr>
              <w:t xml:space="preserve">ri Zagorju v občini Pivka. Njen </w:t>
            </w:r>
            <w:r w:rsidRPr="00272CDA">
              <w:rPr>
                <w:rFonts w:asciiTheme="majorHAnsi" w:hAnsiTheme="majorHAnsi"/>
              </w:rPr>
              <w:t>glavni izvir je v kraški globeli zahodno od Zagorja.</w:t>
            </w:r>
            <w:r>
              <w:rPr>
                <w:rFonts w:asciiTheme="majorHAnsi" w:hAnsiTheme="majorHAnsi"/>
              </w:rPr>
              <w:t xml:space="preserve"> Iz porečja Pivke odtekajo vode po dveh poteh. </w:t>
            </w:r>
            <w:r w:rsidRPr="00272CDA">
              <w:rPr>
                <w:rFonts w:asciiTheme="majorHAnsi" w:hAnsiTheme="majorHAnsi"/>
              </w:rPr>
              <w:t xml:space="preserve">Visoke se prelivajo na površje in napolnijo strugo reke Pivke, </w:t>
            </w:r>
            <w:r>
              <w:rPr>
                <w:rFonts w:asciiTheme="majorHAnsi" w:hAnsiTheme="majorHAnsi"/>
              </w:rPr>
              <w:t xml:space="preserve">ki teče sklenjeno od Zagorja do </w:t>
            </w:r>
            <w:r w:rsidRPr="00272CDA">
              <w:rPr>
                <w:rFonts w:asciiTheme="majorHAnsi" w:hAnsiTheme="majorHAnsi"/>
              </w:rPr>
              <w:t>ponorov pri Postojnski jami. Nizke pa se pretakajo podzem</w:t>
            </w:r>
            <w:r>
              <w:rPr>
                <w:rFonts w:asciiTheme="majorHAnsi" w:hAnsiTheme="majorHAnsi"/>
              </w:rPr>
              <w:t xml:space="preserve">no neposredno proti Planinskemu </w:t>
            </w:r>
            <w:r w:rsidRPr="00272CDA">
              <w:rPr>
                <w:rFonts w:asciiTheme="majorHAnsi" w:hAnsiTheme="majorHAnsi"/>
              </w:rPr>
              <w:t>polju. Dolžina celotnega podolžnega profila znaša 26 km, o</w:t>
            </w:r>
            <w:r>
              <w:rPr>
                <w:rFonts w:asciiTheme="majorHAnsi" w:hAnsiTheme="majorHAnsi"/>
              </w:rPr>
              <w:t xml:space="preserve">d tega je več kot polovica toka </w:t>
            </w:r>
            <w:r w:rsidRPr="00272CDA">
              <w:rPr>
                <w:rFonts w:asciiTheme="majorHAnsi" w:hAnsiTheme="majorHAnsi"/>
              </w:rPr>
              <w:t xml:space="preserve">nestalnega. Poplave na reki Pivki povzročajo tako kraške kot tudi </w:t>
            </w:r>
            <w:r>
              <w:rPr>
                <w:rFonts w:asciiTheme="majorHAnsi" w:hAnsiTheme="majorHAnsi"/>
              </w:rPr>
              <w:t xml:space="preserve">površinske vode in so sezonske. </w:t>
            </w:r>
            <w:r w:rsidRPr="00272CDA">
              <w:rPr>
                <w:rFonts w:asciiTheme="majorHAnsi" w:hAnsiTheme="majorHAnsi"/>
              </w:rPr>
              <w:t>Zaledja reke Pivke ne moremo natančno določiti zaradi pojav</w:t>
            </w:r>
            <w:r>
              <w:rPr>
                <w:rFonts w:asciiTheme="majorHAnsi" w:hAnsiTheme="majorHAnsi"/>
              </w:rPr>
              <w:t xml:space="preserve">a bifurkacije. Voda se namreč v  </w:t>
            </w:r>
            <w:r w:rsidRPr="00272CDA">
              <w:rPr>
                <w:rFonts w:asciiTheme="majorHAnsi" w:hAnsiTheme="majorHAnsi"/>
              </w:rPr>
              <w:t>izvire odvaja iz različnih zakraselih območij, zato razvodnice n</w:t>
            </w:r>
            <w:r>
              <w:rPr>
                <w:rFonts w:asciiTheme="majorHAnsi" w:hAnsiTheme="majorHAnsi"/>
              </w:rPr>
              <w:t xml:space="preserve">e določimo po slemenih vzpetin, </w:t>
            </w:r>
            <w:r w:rsidRPr="00272CDA">
              <w:rPr>
                <w:rFonts w:asciiTheme="majorHAnsi" w:hAnsiTheme="majorHAnsi"/>
              </w:rPr>
              <w:t xml:space="preserve">otežen pa je tudi izračun specifičnega odtoka. Struga se napolni </w:t>
            </w:r>
            <w:r>
              <w:rPr>
                <w:rFonts w:asciiTheme="majorHAnsi" w:hAnsiTheme="majorHAnsi"/>
              </w:rPr>
              <w:t xml:space="preserve">le ob močnejših deževjih, ko se </w:t>
            </w:r>
            <w:r w:rsidRPr="00272CDA">
              <w:rPr>
                <w:rFonts w:asciiTheme="majorHAnsi" w:hAnsiTheme="majorHAnsi"/>
              </w:rPr>
              <w:t xml:space="preserve">aktivirajo tudi občasni izviri. Spomladi in poleti ob višku </w:t>
            </w:r>
            <w:r>
              <w:rPr>
                <w:rFonts w:asciiTheme="majorHAnsi" w:hAnsiTheme="majorHAnsi"/>
              </w:rPr>
              <w:t xml:space="preserve">padavin Pivka tudi poplavlja. V </w:t>
            </w:r>
            <w:r w:rsidRPr="00272CDA">
              <w:rPr>
                <w:rFonts w:asciiTheme="majorHAnsi" w:hAnsiTheme="majorHAnsi"/>
              </w:rPr>
              <w:t xml:space="preserve">povprečju nastane okoli 5 poplav na leto, prevladujejo pa kratkotrajne poplave, ko </w:t>
            </w:r>
            <w:r>
              <w:rPr>
                <w:rFonts w:asciiTheme="majorHAnsi" w:hAnsiTheme="majorHAnsi"/>
              </w:rPr>
              <w:t xml:space="preserve">voda vztraja </w:t>
            </w:r>
            <w:r w:rsidRPr="00272CDA">
              <w:rPr>
                <w:rFonts w:asciiTheme="majorHAnsi" w:hAnsiTheme="majorHAnsi"/>
              </w:rPr>
              <w:t>na poplavljenem območju največ tri dni. Z namenom preprečitv</w:t>
            </w:r>
            <w:r>
              <w:rPr>
                <w:rFonts w:asciiTheme="majorHAnsi" w:hAnsiTheme="majorHAnsi"/>
              </w:rPr>
              <w:t xml:space="preserve">e poplav so v preteklem obdobju </w:t>
            </w:r>
            <w:r w:rsidRPr="00272CDA">
              <w:rPr>
                <w:rFonts w:asciiTheme="majorHAnsi" w:hAnsiTheme="majorHAnsi"/>
              </w:rPr>
              <w:t>regulirali ves zgornji tok Pivke, vendar kljub melioracijami niso m</w:t>
            </w:r>
            <w:r>
              <w:rPr>
                <w:rFonts w:asciiTheme="majorHAnsi" w:hAnsiTheme="majorHAnsi"/>
              </w:rPr>
              <w:t xml:space="preserve">ogli odpraviti poplav. Glede na </w:t>
            </w:r>
            <w:r w:rsidRPr="00272CDA">
              <w:rPr>
                <w:rFonts w:asciiTheme="majorHAnsi" w:hAnsiTheme="majorHAnsi"/>
              </w:rPr>
              <w:t>meritve parametrov, ki so se ugotavljali pri izvajanju Monitoringa kakovosti površinskih</w:t>
            </w:r>
            <w:r>
              <w:rPr>
                <w:rFonts w:asciiTheme="majorHAnsi" w:hAnsiTheme="majorHAnsi"/>
              </w:rPr>
              <w:t xml:space="preserve"> </w:t>
            </w:r>
            <w:r w:rsidRPr="00272CDA">
              <w:rPr>
                <w:rFonts w:asciiTheme="majorHAnsi" w:hAnsiTheme="majorHAnsi"/>
              </w:rPr>
              <w:t>vodotokov v Sloveniji v letu 2006, letne povprečne vrednosti fi</w:t>
            </w:r>
            <w:r>
              <w:rPr>
                <w:rFonts w:asciiTheme="majorHAnsi" w:hAnsiTheme="majorHAnsi"/>
              </w:rPr>
              <w:t xml:space="preserve">zikalno-kemijskih parametrov na </w:t>
            </w:r>
            <w:r w:rsidRPr="00272CDA">
              <w:rPr>
                <w:rFonts w:asciiTheme="majorHAnsi" w:hAnsiTheme="majorHAnsi"/>
              </w:rPr>
              <w:t>merilnem mestu v Postojni niso presegale mejnih vrednosti</w:t>
            </w:r>
            <w:r w:rsidR="00923099">
              <w:rPr>
                <w:rFonts w:asciiTheme="majorHAnsi" w:hAnsiTheme="majorHAnsi"/>
              </w:rPr>
              <w:t xml:space="preserve">, predpisanih z Uredbo o stanju </w:t>
            </w:r>
            <w:r w:rsidRPr="00272CDA">
              <w:rPr>
                <w:rFonts w:asciiTheme="majorHAnsi" w:hAnsiTheme="majorHAnsi"/>
              </w:rPr>
              <w:t>površinskih voda (Ur. l. RS, št. 14/09). Za vodotok je bilo ugotovljeno dobro kemijsko stanje.</w:t>
            </w:r>
            <w:r w:rsidRPr="00272CDA">
              <w:rPr>
                <w:rFonts w:asciiTheme="majorHAnsi" w:hAnsiTheme="majorHAnsi"/>
              </w:rPr>
              <w:cr/>
            </w:r>
          </w:p>
          <w:p w:rsidR="00FA4C3D" w:rsidRPr="00E850AA" w:rsidRDefault="00FA4C3D" w:rsidP="00FA4C3D">
            <w:pPr>
              <w:pStyle w:val="Odstavekseznama"/>
              <w:numPr>
                <w:ilvl w:val="0"/>
                <w:numId w:val="13"/>
              </w:numPr>
              <w:jc w:val="both"/>
              <w:rPr>
                <w:rFonts w:asciiTheme="majorHAnsi" w:hAnsiTheme="majorHAnsi"/>
                <w:b/>
              </w:rPr>
            </w:pPr>
            <w:r w:rsidRPr="00E850AA">
              <w:rPr>
                <w:rFonts w:asciiTheme="majorHAnsi" w:hAnsiTheme="majorHAnsi"/>
                <w:b/>
              </w:rPr>
              <w:t>Unica</w:t>
            </w:r>
          </w:p>
          <w:p w:rsidR="00E850AA" w:rsidRDefault="00E850AA" w:rsidP="00E850AA">
            <w:pPr>
              <w:jc w:val="both"/>
              <w:rPr>
                <w:rFonts w:asciiTheme="majorHAnsi" w:hAnsiTheme="majorHAnsi"/>
              </w:rPr>
            </w:pPr>
            <w:r w:rsidRPr="00E850AA">
              <w:rPr>
                <w:rFonts w:asciiTheme="majorHAnsi" w:hAnsiTheme="majorHAnsi"/>
              </w:rPr>
              <w:t>Unica je kraška reka, ki izgublja vodo v številnih ponorih. Izv</w:t>
            </w:r>
            <w:r>
              <w:rPr>
                <w:rFonts w:asciiTheme="majorHAnsi" w:hAnsiTheme="majorHAnsi"/>
              </w:rPr>
              <w:t xml:space="preserve">ira v Planinski jami, kjer se v </w:t>
            </w:r>
            <w:r w:rsidRPr="00E850AA">
              <w:rPr>
                <w:rFonts w:asciiTheme="majorHAnsi" w:hAnsiTheme="majorHAnsi"/>
              </w:rPr>
              <w:t>največjem evropskem podzemnem sotočju združita reki Pivka</w:t>
            </w:r>
            <w:r>
              <w:rPr>
                <w:rFonts w:asciiTheme="majorHAnsi" w:hAnsiTheme="majorHAnsi"/>
              </w:rPr>
              <w:t xml:space="preserve"> in Rak. Po 1,5 km toka pridobi vodo </w:t>
            </w:r>
            <w:r w:rsidRPr="00E850AA">
              <w:rPr>
                <w:rFonts w:asciiTheme="majorHAnsi" w:hAnsiTheme="majorHAnsi"/>
              </w:rPr>
              <w:t xml:space="preserve">iz pritoka </w:t>
            </w:r>
            <w:proofErr w:type="spellStart"/>
            <w:r w:rsidRPr="00E850AA">
              <w:rPr>
                <w:rFonts w:asciiTheme="majorHAnsi" w:hAnsiTheme="majorHAnsi"/>
              </w:rPr>
              <w:t>Malenščica</w:t>
            </w:r>
            <w:proofErr w:type="spellEnd"/>
            <w:r w:rsidRPr="00E850AA">
              <w:rPr>
                <w:rFonts w:asciiTheme="majorHAnsi" w:hAnsiTheme="majorHAnsi"/>
              </w:rPr>
              <w:t xml:space="preserve"> in hudournika Škratovke. N</w:t>
            </w:r>
            <w:r>
              <w:rPr>
                <w:rFonts w:asciiTheme="majorHAnsi" w:hAnsiTheme="majorHAnsi"/>
              </w:rPr>
              <w:t xml:space="preserve">a jugovzhodnem robu polja Unica ponikne v </w:t>
            </w:r>
            <w:r w:rsidRPr="00E850AA">
              <w:rPr>
                <w:rFonts w:asciiTheme="majorHAnsi" w:hAnsiTheme="majorHAnsi"/>
              </w:rPr>
              <w:t xml:space="preserve">številnih ponorih: </w:t>
            </w:r>
            <w:proofErr w:type="spellStart"/>
            <w:r w:rsidRPr="00E850AA">
              <w:rPr>
                <w:rFonts w:asciiTheme="majorHAnsi" w:hAnsiTheme="majorHAnsi"/>
              </w:rPr>
              <w:t>Mrčonovi</w:t>
            </w:r>
            <w:proofErr w:type="spellEnd"/>
            <w:r w:rsidRPr="00E850AA">
              <w:rPr>
                <w:rFonts w:asciiTheme="majorHAnsi" w:hAnsiTheme="majorHAnsi"/>
              </w:rPr>
              <w:t xml:space="preserve"> ključi, </w:t>
            </w:r>
            <w:proofErr w:type="spellStart"/>
            <w:r w:rsidRPr="00E850AA">
              <w:rPr>
                <w:rFonts w:asciiTheme="majorHAnsi" w:hAnsiTheme="majorHAnsi"/>
              </w:rPr>
              <w:t>Milavcovi</w:t>
            </w:r>
            <w:proofErr w:type="spellEnd"/>
            <w:r w:rsidRPr="00E850AA">
              <w:rPr>
                <w:rFonts w:asciiTheme="majorHAnsi" w:hAnsiTheme="majorHAnsi"/>
              </w:rPr>
              <w:t xml:space="preserve"> ključi, </w:t>
            </w:r>
            <w:proofErr w:type="spellStart"/>
            <w:r w:rsidRPr="00E850AA">
              <w:rPr>
                <w:rFonts w:asciiTheme="majorHAnsi" w:hAnsiTheme="majorHAnsi"/>
              </w:rPr>
              <w:t>Žrnki</w:t>
            </w:r>
            <w:proofErr w:type="spellEnd"/>
            <w:r w:rsidRPr="00E850AA">
              <w:rPr>
                <w:rFonts w:asciiTheme="majorHAnsi" w:hAnsiTheme="majorHAnsi"/>
              </w:rPr>
              <w:t xml:space="preserve">, </w:t>
            </w:r>
            <w:proofErr w:type="spellStart"/>
            <w:r w:rsidRPr="00E850AA">
              <w:rPr>
                <w:rFonts w:asciiTheme="majorHAnsi" w:hAnsiTheme="majorHAnsi"/>
              </w:rPr>
              <w:t>Ribce</w:t>
            </w:r>
            <w:proofErr w:type="spellEnd"/>
            <w:r w:rsidRPr="00E850AA">
              <w:rPr>
                <w:rFonts w:asciiTheme="majorHAnsi" w:hAnsiTheme="majorHAnsi"/>
              </w:rPr>
              <w:t>, Dole</w:t>
            </w:r>
            <w:r>
              <w:rPr>
                <w:rFonts w:asciiTheme="majorHAnsi" w:hAnsiTheme="majorHAnsi"/>
              </w:rPr>
              <w:t xml:space="preserve">nja loka, Laška žaga. Poplave </w:t>
            </w:r>
            <w:r w:rsidRPr="00E850AA">
              <w:rPr>
                <w:rFonts w:asciiTheme="majorHAnsi" w:hAnsiTheme="majorHAnsi"/>
              </w:rPr>
              <w:t>so najpogostejše jeseni in trajajo povprečno me</w:t>
            </w:r>
            <w:r>
              <w:rPr>
                <w:rFonts w:asciiTheme="majorHAnsi" w:hAnsiTheme="majorHAnsi"/>
              </w:rPr>
              <w:t xml:space="preserve">sec na leto. Ob višjih vodah se ojezeri tudi severni </w:t>
            </w:r>
            <w:r w:rsidRPr="00E850AA">
              <w:rPr>
                <w:rFonts w:asciiTheme="majorHAnsi" w:hAnsiTheme="majorHAnsi"/>
              </w:rPr>
              <w:t xml:space="preserve">del Planinskega polja, voda pa odteka v t. i. </w:t>
            </w:r>
            <w:proofErr w:type="spellStart"/>
            <w:r w:rsidRPr="00E850AA">
              <w:rPr>
                <w:rFonts w:asciiTheme="majorHAnsi" w:hAnsiTheme="majorHAnsi"/>
              </w:rPr>
              <w:t>Putikovi</w:t>
            </w:r>
            <w:proofErr w:type="spellEnd"/>
            <w:r w:rsidRPr="00E850AA">
              <w:rPr>
                <w:rFonts w:asciiTheme="majorHAnsi" w:hAnsiTheme="majorHAnsi"/>
              </w:rPr>
              <w:t xml:space="preserve"> </w:t>
            </w:r>
            <w:proofErr w:type="spellStart"/>
            <w:r w:rsidRPr="00E850AA">
              <w:rPr>
                <w:rFonts w:asciiTheme="majorHAnsi" w:hAnsiTheme="majorHAnsi"/>
              </w:rPr>
              <w:t>štirni</w:t>
            </w:r>
            <w:proofErr w:type="spellEnd"/>
            <w:r>
              <w:rPr>
                <w:rFonts w:asciiTheme="majorHAnsi" w:hAnsiTheme="majorHAnsi"/>
              </w:rPr>
              <w:t xml:space="preserve">. Unici se po nekaj </w:t>
            </w:r>
            <w:r w:rsidRPr="00E850AA">
              <w:rPr>
                <w:rFonts w:asciiTheme="majorHAnsi" w:hAnsiTheme="majorHAnsi"/>
              </w:rPr>
              <w:t xml:space="preserve">kilometrih površinskega toka iz zatrepne doline pridruži reka </w:t>
            </w:r>
            <w:proofErr w:type="spellStart"/>
            <w:r w:rsidRPr="00E850AA">
              <w:rPr>
                <w:rFonts w:asciiTheme="majorHAnsi" w:hAnsiTheme="majorHAnsi"/>
              </w:rPr>
              <w:t>Male</w:t>
            </w:r>
            <w:r>
              <w:rPr>
                <w:rFonts w:asciiTheme="majorHAnsi" w:hAnsiTheme="majorHAnsi"/>
              </w:rPr>
              <w:t>nščica</w:t>
            </w:r>
            <w:proofErr w:type="spellEnd"/>
            <w:r>
              <w:rPr>
                <w:rFonts w:asciiTheme="majorHAnsi" w:hAnsiTheme="majorHAnsi"/>
              </w:rPr>
              <w:t xml:space="preserve">, ki skupaj z njo ponikne </w:t>
            </w:r>
            <w:r w:rsidRPr="00E850AA">
              <w:rPr>
                <w:rFonts w:asciiTheme="majorHAnsi" w:hAnsiTheme="majorHAnsi"/>
              </w:rPr>
              <w:t xml:space="preserve">v podzemlje. </w:t>
            </w:r>
          </w:p>
          <w:p w:rsidR="00E850AA" w:rsidRDefault="00E850AA" w:rsidP="00E850AA">
            <w:pPr>
              <w:jc w:val="both"/>
              <w:rPr>
                <w:rFonts w:asciiTheme="majorHAnsi" w:hAnsiTheme="majorHAnsi"/>
              </w:rPr>
            </w:pPr>
          </w:p>
          <w:p w:rsidR="00E850AA" w:rsidRPr="00E850AA" w:rsidRDefault="00E850AA" w:rsidP="00E850AA">
            <w:pPr>
              <w:pStyle w:val="Odstavekseznama"/>
              <w:numPr>
                <w:ilvl w:val="0"/>
                <w:numId w:val="13"/>
              </w:numPr>
              <w:jc w:val="both"/>
              <w:rPr>
                <w:rFonts w:asciiTheme="majorHAnsi" w:hAnsiTheme="majorHAnsi"/>
                <w:b/>
              </w:rPr>
            </w:pPr>
            <w:proofErr w:type="spellStart"/>
            <w:r w:rsidRPr="00E850AA">
              <w:rPr>
                <w:rFonts w:asciiTheme="majorHAnsi" w:hAnsiTheme="majorHAnsi"/>
                <w:b/>
              </w:rPr>
              <w:t>Nanoščica</w:t>
            </w:r>
            <w:proofErr w:type="spellEnd"/>
          </w:p>
          <w:p w:rsidR="00E850AA" w:rsidRDefault="00E850AA" w:rsidP="00E850AA">
            <w:pPr>
              <w:jc w:val="both"/>
              <w:rPr>
                <w:rFonts w:asciiTheme="majorHAnsi" w:hAnsiTheme="majorHAnsi"/>
              </w:rPr>
            </w:pPr>
            <w:r w:rsidRPr="00E850AA">
              <w:rPr>
                <w:rFonts w:asciiTheme="majorHAnsi" w:hAnsiTheme="majorHAnsi"/>
              </w:rPr>
              <w:t xml:space="preserve">Reka </w:t>
            </w:r>
            <w:proofErr w:type="spellStart"/>
            <w:r w:rsidRPr="00E850AA">
              <w:rPr>
                <w:rFonts w:asciiTheme="majorHAnsi" w:hAnsiTheme="majorHAnsi"/>
              </w:rPr>
              <w:t>Nanoščica</w:t>
            </w:r>
            <w:proofErr w:type="spellEnd"/>
            <w:r w:rsidRPr="00E850AA">
              <w:rPr>
                <w:rFonts w:asciiTheme="majorHAnsi" w:hAnsiTheme="majorHAnsi"/>
              </w:rPr>
              <w:t xml:space="preserve"> izvira v narivu gore Nanos, izpod katere v</w:t>
            </w:r>
            <w:r>
              <w:rPr>
                <w:rFonts w:asciiTheme="majorHAnsi" w:hAnsiTheme="majorHAnsi"/>
              </w:rPr>
              <w:t xml:space="preserve"> več povirjih izvirih vodotoki. </w:t>
            </w:r>
            <w:r w:rsidRPr="00E850AA">
              <w:rPr>
                <w:rFonts w:asciiTheme="majorHAnsi" w:hAnsiTheme="majorHAnsi"/>
              </w:rPr>
              <w:t xml:space="preserve">Najpomembnejši izvir je </w:t>
            </w:r>
            <w:proofErr w:type="spellStart"/>
            <w:r w:rsidRPr="00E850AA">
              <w:rPr>
                <w:rFonts w:asciiTheme="majorHAnsi" w:hAnsiTheme="majorHAnsi"/>
              </w:rPr>
              <w:t>Globoščak</w:t>
            </w:r>
            <w:proofErr w:type="spellEnd"/>
            <w:r w:rsidRPr="00E850AA">
              <w:rPr>
                <w:rFonts w:asciiTheme="majorHAnsi" w:hAnsiTheme="majorHAnsi"/>
              </w:rPr>
              <w:t xml:space="preserve">, z leve strani pa se v </w:t>
            </w:r>
            <w:proofErr w:type="spellStart"/>
            <w:r w:rsidRPr="00E850AA">
              <w:rPr>
                <w:rFonts w:asciiTheme="majorHAnsi" w:hAnsiTheme="majorHAnsi"/>
              </w:rPr>
              <w:t>Nanoš</w:t>
            </w:r>
            <w:r>
              <w:rPr>
                <w:rFonts w:asciiTheme="majorHAnsi" w:hAnsiTheme="majorHAnsi"/>
              </w:rPr>
              <w:t>čico</w:t>
            </w:r>
            <w:proofErr w:type="spellEnd"/>
            <w:r>
              <w:rPr>
                <w:rFonts w:asciiTheme="majorHAnsi" w:hAnsiTheme="majorHAnsi"/>
              </w:rPr>
              <w:t xml:space="preserve"> stekajo še potoki </w:t>
            </w:r>
            <w:proofErr w:type="spellStart"/>
            <w:r>
              <w:rPr>
                <w:rFonts w:asciiTheme="majorHAnsi" w:hAnsiTheme="majorHAnsi"/>
              </w:rPr>
              <w:t>Žabovec</w:t>
            </w:r>
            <w:proofErr w:type="spellEnd"/>
            <w:r>
              <w:rPr>
                <w:rFonts w:asciiTheme="majorHAnsi" w:hAnsiTheme="majorHAnsi"/>
              </w:rPr>
              <w:t xml:space="preserve">, </w:t>
            </w:r>
            <w:proofErr w:type="spellStart"/>
            <w:r w:rsidRPr="00E850AA">
              <w:rPr>
                <w:rFonts w:asciiTheme="majorHAnsi" w:hAnsiTheme="majorHAnsi"/>
              </w:rPr>
              <w:t>Podnanoščica</w:t>
            </w:r>
            <w:proofErr w:type="spellEnd"/>
            <w:r w:rsidRPr="00E850AA">
              <w:rPr>
                <w:rFonts w:asciiTheme="majorHAnsi" w:hAnsiTheme="majorHAnsi"/>
              </w:rPr>
              <w:t xml:space="preserve"> (Šmihelski potok) in številni manjši potoki iz </w:t>
            </w:r>
            <w:r>
              <w:rPr>
                <w:rFonts w:asciiTheme="majorHAnsi" w:hAnsiTheme="majorHAnsi"/>
              </w:rPr>
              <w:t xml:space="preserve">Zagonskih </w:t>
            </w:r>
            <w:proofErr w:type="spellStart"/>
            <w:r>
              <w:rPr>
                <w:rFonts w:asciiTheme="majorHAnsi" w:hAnsiTheme="majorHAnsi"/>
              </w:rPr>
              <w:t>brd</w:t>
            </w:r>
            <w:proofErr w:type="spellEnd"/>
            <w:r>
              <w:rPr>
                <w:rFonts w:asciiTheme="majorHAnsi" w:hAnsiTheme="majorHAnsi"/>
              </w:rPr>
              <w:t xml:space="preserve"> ter z desne potok </w:t>
            </w:r>
            <w:proofErr w:type="spellStart"/>
            <w:r w:rsidRPr="00E850AA">
              <w:rPr>
                <w:rFonts w:asciiTheme="majorHAnsi" w:hAnsiTheme="majorHAnsi"/>
              </w:rPr>
              <w:t>Mrzlek</w:t>
            </w:r>
            <w:proofErr w:type="spellEnd"/>
            <w:r w:rsidRPr="00E850AA">
              <w:rPr>
                <w:rFonts w:asciiTheme="majorHAnsi" w:hAnsiTheme="majorHAnsi"/>
              </w:rPr>
              <w:t xml:space="preserve"> pod Hraščami. Z južnega obrobja območja, na </w:t>
            </w:r>
            <w:r>
              <w:rPr>
                <w:rFonts w:asciiTheme="majorHAnsi" w:hAnsiTheme="majorHAnsi"/>
              </w:rPr>
              <w:t xml:space="preserve">stiku z Orehovškim krasom, dobi </w:t>
            </w:r>
            <w:proofErr w:type="spellStart"/>
            <w:r>
              <w:rPr>
                <w:rFonts w:asciiTheme="majorHAnsi" w:hAnsiTheme="majorHAnsi"/>
              </w:rPr>
              <w:t>Nanoščica</w:t>
            </w:r>
            <w:proofErr w:type="spellEnd"/>
            <w:r>
              <w:rPr>
                <w:rFonts w:asciiTheme="majorHAnsi" w:hAnsiTheme="majorHAnsi"/>
              </w:rPr>
              <w:t xml:space="preserve"> </w:t>
            </w:r>
            <w:r w:rsidRPr="00E850AA">
              <w:rPr>
                <w:rFonts w:asciiTheme="majorHAnsi" w:hAnsiTheme="majorHAnsi"/>
              </w:rPr>
              <w:t xml:space="preserve">močan pritok </w:t>
            </w:r>
            <w:proofErr w:type="spellStart"/>
            <w:r w:rsidRPr="00E850AA">
              <w:rPr>
                <w:rFonts w:asciiTheme="majorHAnsi" w:hAnsiTheme="majorHAnsi"/>
              </w:rPr>
              <w:t>Korentan</w:t>
            </w:r>
            <w:proofErr w:type="spellEnd"/>
            <w:r w:rsidRPr="00E850AA">
              <w:rPr>
                <w:rFonts w:asciiTheme="majorHAnsi" w:hAnsiTheme="majorHAnsi"/>
              </w:rPr>
              <w:t xml:space="preserve">. Reka </w:t>
            </w:r>
            <w:proofErr w:type="spellStart"/>
            <w:r w:rsidRPr="00E850AA">
              <w:rPr>
                <w:rFonts w:asciiTheme="majorHAnsi" w:hAnsiTheme="majorHAnsi"/>
              </w:rPr>
              <w:t>Nanoščica</w:t>
            </w:r>
            <w:proofErr w:type="spellEnd"/>
            <w:r w:rsidRPr="00E850AA">
              <w:rPr>
                <w:rFonts w:asciiTheme="majorHAnsi" w:hAnsiTheme="majorHAnsi"/>
              </w:rPr>
              <w:t xml:space="preserve"> se pred Po</w:t>
            </w:r>
            <w:r>
              <w:rPr>
                <w:rFonts w:asciiTheme="majorHAnsi" w:hAnsiTheme="majorHAnsi"/>
              </w:rPr>
              <w:t xml:space="preserve">stojno zlije z reko Pivko. Vode severno od </w:t>
            </w:r>
            <w:proofErr w:type="spellStart"/>
            <w:r w:rsidRPr="00E850AA">
              <w:rPr>
                <w:rFonts w:asciiTheme="majorHAnsi" w:hAnsiTheme="majorHAnsi"/>
              </w:rPr>
              <w:t>Nanoščice</w:t>
            </w:r>
            <w:proofErr w:type="spellEnd"/>
            <w:r w:rsidRPr="00E850AA">
              <w:rPr>
                <w:rFonts w:asciiTheme="majorHAnsi" w:hAnsiTheme="majorHAnsi"/>
              </w:rPr>
              <w:t xml:space="preserve"> odtekajo v Vipavo in nato v Jadransko morje, zara</w:t>
            </w:r>
            <w:r>
              <w:rPr>
                <w:rFonts w:asciiTheme="majorHAnsi" w:hAnsiTheme="majorHAnsi"/>
              </w:rPr>
              <w:t xml:space="preserve">di tega je v tem primeru mogoče </w:t>
            </w:r>
            <w:r w:rsidRPr="00E850AA">
              <w:rPr>
                <w:rFonts w:asciiTheme="majorHAnsi" w:hAnsiTheme="majorHAnsi"/>
              </w:rPr>
              <w:t xml:space="preserve">določiti razvodnico med povodjema. Na aluvialnih ravnicah ob </w:t>
            </w:r>
            <w:proofErr w:type="spellStart"/>
            <w:r w:rsidRPr="00E850AA">
              <w:rPr>
                <w:rFonts w:asciiTheme="majorHAnsi" w:hAnsiTheme="majorHAnsi"/>
              </w:rPr>
              <w:t>Nanoščici</w:t>
            </w:r>
            <w:proofErr w:type="spellEnd"/>
            <w:r w:rsidRPr="00E850AA">
              <w:rPr>
                <w:rFonts w:asciiTheme="majorHAnsi" w:hAnsiTheme="majorHAnsi"/>
              </w:rPr>
              <w:t xml:space="preserve"> najdemo podtalnic</w:t>
            </w:r>
            <w:r>
              <w:rPr>
                <w:rFonts w:asciiTheme="majorHAnsi" w:hAnsiTheme="majorHAnsi"/>
              </w:rPr>
              <w:t xml:space="preserve">o tik </w:t>
            </w:r>
            <w:r w:rsidRPr="00E850AA">
              <w:rPr>
                <w:rFonts w:asciiTheme="majorHAnsi" w:hAnsiTheme="majorHAnsi"/>
              </w:rPr>
              <w:t>pod površjem, zato so tu razvita obsežna močvirja. Kraški izviri n</w:t>
            </w:r>
            <w:r>
              <w:rPr>
                <w:rFonts w:asciiTheme="majorHAnsi" w:hAnsiTheme="majorHAnsi"/>
              </w:rPr>
              <w:t xml:space="preserve">a obrobju kotline pa ob obilnem </w:t>
            </w:r>
            <w:r w:rsidRPr="00E850AA">
              <w:rPr>
                <w:rFonts w:asciiTheme="majorHAnsi" w:hAnsiTheme="majorHAnsi"/>
              </w:rPr>
              <w:t>deževju izdatno zalivajo območje ter tako prispevajo k rednim po</w:t>
            </w:r>
            <w:r>
              <w:rPr>
                <w:rFonts w:asciiTheme="majorHAnsi" w:hAnsiTheme="majorHAnsi"/>
              </w:rPr>
              <w:t xml:space="preserve">plavam, kar je sicer značilnost </w:t>
            </w:r>
            <w:r w:rsidRPr="00E850AA">
              <w:rPr>
                <w:rFonts w:asciiTheme="majorHAnsi" w:hAnsiTheme="majorHAnsi"/>
              </w:rPr>
              <w:t>celotne Pivške kotline.</w:t>
            </w:r>
          </w:p>
          <w:p w:rsidR="00E850AA" w:rsidRPr="00E850AA" w:rsidRDefault="00E850AA" w:rsidP="00E850AA">
            <w:pPr>
              <w:jc w:val="both"/>
              <w:rPr>
                <w:rFonts w:asciiTheme="majorHAnsi" w:hAnsiTheme="majorHAnsi"/>
              </w:rPr>
            </w:pPr>
          </w:p>
          <w:p w:rsidR="00E850AA" w:rsidRPr="00E850AA" w:rsidRDefault="00FA4C3D" w:rsidP="00E850AA">
            <w:pPr>
              <w:pStyle w:val="Odstavekseznama"/>
              <w:numPr>
                <w:ilvl w:val="0"/>
                <w:numId w:val="13"/>
              </w:numPr>
              <w:jc w:val="both"/>
              <w:rPr>
                <w:rFonts w:asciiTheme="majorHAnsi" w:hAnsiTheme="majorHAnsi"/>
                <w:b/>
              </w:rPr>
            </w:pPr>
            <w:r w:rsidRPr="00E850AA">
              <w:rPr>
                <w:rFonts w:asciiTheme="majorHAnsi" w:hAnsiTheme="majorHAnsi"/>
                <w:b/>
              </w:rPr>
              <w:t>Cerkniščica</w:t>
            </w:r>
          </w:p>
          <w:p w:rsidR="00E850AA" w:rsidRDefault="00E850AA" w:rsidP="00E850AA">
            <w:pPr>
              <w:jc w:val="both"/>
              <w:rPr>
                <w:rFonts w:asciiTheme="majorHAnsi" w:hAnsiTheme="majorHAnsi"/>
              </w:rPr>
            </w:pPr>
            <w:r w:rsidRPr="00E850AA">
              <w:rPr>
                <w:rFonts w:asciiTheme="majorHAnsi" w:hAnsiTheme="majorHAnsi"/>
              </w:rPr>
              <w:t xml:space="preserve">Edini daljši površinski dotok Cerkniškega jezera je več kot 30 km dolga Cerkniščica, v katero se zbirajo vode z roba Otavske, </w:t>
            </w:r>
            <w:proofErr w:type="spellStart"/>
            <w:r w:rsidRPr="00E850AA">
              <w:rPr>
                <w:rFonts w:asciiTheme="majorHAnsi" w:hAnsiTheme="majorHAnsi"/>
              </w:rPr>
              <w:t>Vidovske</w:t>
            </w:r>
            <w:proofErr w:type="spellEnd"/>
            <w:r w:rsidRPr="00E850AA">
              <w:rPr>
                <w:rFonts w:asciiTheme="majorHAnsi" w:hAnsiTheme="majorHAnsi"/>
              </w:rPr>
              <w:t xml:space="preserve"> in Bloške planote. Cerkniščica izvira v hribovitem področju Svetega Vida in Cajnarjev, izliva pa se v Jamski zaliv. Zgornji del doline je ozek in globok, od Cajnarjev do Begunj je dno doline širše, bolj ravno in prekrito z rečnimi naplavinami. Na tem delu Cerkniščica pogosto poplavlja.</w:t>
            </w:r>
          </w:p>
          <w:p w:rsidR="00E850AA" w:rsidRPr="00E850AA" w:rsidRDefault="00E850AA" w:rsidP="00E850AA">
            <w:pPr>
              <w:jc w:val="both"/>
              <w:rPr>
                <w:rFonts w:asciiTheme="majorHAnsi" w:hAnsiTheme="majorHAnsi"/>
              </w:rPr>
            </w:pPr>
          </w:p>
          <w:p w:rsidR="00FA4C3D" w:rsidRPr="00E850AA" w:rsidRDefault="00FA4C3D" w:rsidP="00FA4C3D">
            <w:pPr>
              <w:pStyle w:val="Odstavekseznama"/>
              <w:numPr>
                <w:ilvl w:val="0"/>
                <w:numId w:val="13"/>
              </w:numPr>
              <w:jc w:val="both"/>
              <w:rPr>
                <w:rFonts w:asciiTheme="majorHAnsi" w:hAnsiTheme="majorHAnsi"/>
                <w:b/>
              </w:rPr>
            </w:pPr>
            <w:r w:rsidRPr="00E850AA">
              <w:rPr>
                <w:rFonts w:asciiTheme="majorHAnsi" w:hAnsiTheme="majorHAnsi"/>
                <w:b/>
              </w:rPr>
              <w:t>Obrh</w:t>
            </w:r>
          </w:p>
          <w:p w:rsidR="00E850AA" w:rsidRPr="004628B5" w:rsidRDefault="00E850AA" w:rsidP="004628B5">
            <w:pPr>
              <w:jc w:val="both"/>
              <w:rPr>
                <w:rFonts w:asciiTheme="majorHAnsi" w:hAnsiTheme="majorHAnsi"/>
              </w:rPr>
            </w:pPr>
            <w:r w:rsidRPr="00E850AA">
              <w:rPr>
                <w:rFonts w:asciiTheme="majorHAnsi" w:hAnsiTheme="majorHAnsi"/>
              </w:rPr>
              <w:t>Obrh je slovenska reka ponikalnica, ki izvira in ponikne na Lošk</w:t>
            </w:r>
            <w:r>
              <w:rPr>
                <w:rFonts w:asciiTheme="majorHAnsi" w:hAnsiTheme="majorHAnsi"/>
              </w:rPr>
              <w:t xml:space="preserve">em polju v občini Loška dolina. </w:t>
            </w:r>
            <w:r w:rsidRPr="00E850AA">
              <w:rPr>
                <w:rFonts w:asciiTheme="majorHAnsi" w:hAnsiTheme="majorHAnsi"/>
              </w:rPr>
              <w:t xml:space="preserve">Spada med vodotoke iz porečja Ljubljanice. Izvorna kraka reke </w:t>
            </w:r>
            <w:r>
              <w:rPr>
                <w:rFonts w:asciiTheme="majorHAnsi" w:hAnsiTheme="majorHAnsi"/>
              </w:rPr>
              <w:t xml:space="preserve">sta Mali Obrh in Veliki Obrh (s </w:t>
            </w:r>
            <w:r w:rsidRPr="00E850AA">
              <w:rPr>
                <w:rFonts w:asciiTheme="majorHAnsi" w:hAnsiTheme="majorHAnsi"/>
              </w:rPr>
              <w:t xml:space="preserve">pritokoma </w:t>
            </w:r>
            <w:proofErr w:type="spellStart"/>
            <w:r w:rsidRPr="00E850AA">
              <w:rPr>
                <w:rFonts w:asciiTheme="majorHAnsi" w:hAnsiTheme="majorHAnsi"/>
              </w:rPr>
              <w:t>Brežiček</w:t>
            </w:r>
            <w:proofErr w:type="spellEnd"/>
            <w:r w:rsidRPr="00E850AA">
              <w:rPr>
                <w:rFonts w:asciiTheme="majorHAnsi" w:hAnsiTheme="majorHAnsi"/>
              </w:rPr>
              <w:t xml:space="preserve"> in Viševski </w:t>
            </w:r>
            <w:proofErr w:type="spellStart"/>
            <w:r w:rsidRPr="00E850AA">
              <w:rPr>
                <w:rFonts w:asciiTheme="majorHAnsi" w:hAnsiTheme="majorHAnsi"/>
              </w:rPr>
              <w:t>Brežiček</w:t>
            </w:r>
            <w:proofErr w:type="spellEnd"/>
            <w:r w:rsidRPr="00E850AA">
              <w:rPr>
                <w:rFonts w:asciiTheme="majorHAnsi" w:hAnsiTheme="majorHAnsi"/>
              </w:rPr>
              <w:t xml:space="preserve">). V vodotok s </w:t>
            </w:r>
            <w:r>
              <w:rPr>
                <w:rFonts w:asciiTheme="majorHAnsi" w:hAnsiTheme="majorHAnsi"/>
              </w:rPr>
              <w:t xml:space="preserve">skupnim imenom Obrh se združita </w:t>
            </w:r>
            <w:r w:rsidRPr="00E850AA">
              <w:rPr>
                <w:rFonts w:asciiTheme="majorHAnsi" w:hAnsiTheme="majorHAnsi"/>
              </w:rPr>
              <w:lastRenderedPageBreak/>
              <w:t xml:space="preserve">zahodno od naselja Pudob. Na severozahodnem, apnenčastem </w:t>
            </w:r>
            <w:r>
              <w:rPr>
                <w:rFonts w:asciiTheme="majorHAnsi" w:hAnsiTheme="majorHAnsi"/>
              </w:rPr>
              <w:t xml:space="preserve">delu polja, Obrh začne ponikati </w:t>
            </w:r>
            <w:r w:rsidRPr="00E850AA">
              <w:rPr>
                <w:rFonts w:asciiTheme="majorHAnsi" w:hAnsiTheme="majorHAnsi"/>
              </w:rPr>
              <w:t xml:space="preserve">v številnih </w:t>
            </w:r>
            <w:proofErr w:type="spellStart"/>
            <w:r w:rsidRPr="00E850AA">
              <w:rPr>
                <w:rFonts w:asciiTheme="majorHAnsi" w:hAnsiTheme="majorHAnsi"/>
              </w:rPr>
              <w:t>ponikvah</w:t>
            </w:r>
            <w:proofErr w:type="spellEnd"/>
            <w:r w:rsidRPr="00E850AA">
              <w:rPr>
                <w:rFonts w:asciiTheme="majorHAnsi" w:hAnsiTheme="majorHAnsi"/>
              </w:rPr>
              <w:t xml:space="preserve">, višje vode pa tečejo skozi jamo </w:t>
            </w:r>
            <w:proofErr w:type="spellStart"/>
            <w:r w:rsidRPr="00E850AA">
              <w:rPr>
                <w:rFonts w:asciiTheme="majorHAnsi" w:hAnsiTheme="majorHAnsi"/>
              </w:rPr>
              <w:t>Golobin</w:t>
            </w:r>
            <w:r>
              <w:rPr>
                <w:rFonts w:asciiTheme="majorHAnsi" w:hAnsiTheme="majorHAnsi"/>
              </w:rPr>
              <w:t>o</w:t>
            </w:r>
            <w:proofErr w:type="spellEnd"/>
            <w:r>
              <w:rPr>
                <w:rFonts w:asciiTheme="majorHAnsi" w:hAnsiTheme="majorHAnsi"/>
              </w:rPr>
              <w:t xml:space="preserve">. Voda odteka v 2 km oddaljene </w:t>
            </w:r>
            <w:r w:rsidRPr="00E850AA">
              <w:rPr>
                <w:rFonts w:asciiTheme="majorHAnsi" w:hAnsiTheme="majorHAnsi"/>
              </w:rPr>
              <w:t>izvire na jugovzhodnem obrobju Cerkniškega polja.</w:t>
            </w:r>
          </w:p>
          <w:p w:rsidR="00FA4C3D" w:rsidRDefault="00FA4C3D" w:rsidP="00FA4C3D">
            <w:pPr>
              <w:jc w:val="both"/>
              <w:rPr>
                <w:rFonts w:asciiTheme="majorHAnsi" w:hAnsiTheme="majorHAnsi"/>
              </w:rPr>
            </w:pPr>
          </w:p>
          <w:p w:rsidR="00E90D99" w:rsidRPr="00923099" w:rsidRDefault="00FA4C3D" w:rsidP="00FA4C3D">
            <w:pPr>
              <w:jc w:val="both"/>
              <w:rPr>
                <w:rFonts w:asciiTheme="majorHAnsi" w:hAnsiTheme="majorHAnsi"/>
                <w:b/>
              </w:rPr>
            </w:pPr>
            <w:r w:rsidRPr="00923099">
              <w:rPr>
                <w:rFonts w:asciiTheme="majorHAnsi" w:hAnsiTheme="majorHAnsi"/>
                <w:b/>
              </w:rPr>
              <w:t>JEZERA</w:t>
            </w:r>
          </w:p>
          <w:p w:rsidR="00E90D99" w:rsidRDefault="00E90D99" w:rsidP="00FA4C3D">
            <w:pPr>
              <w:jc w:val="both"/>
              <w:rPr>
                <w:rFonts w:asciiTheme="majorHAnsi" w:hAnsiTheme="majorHAnsi"/>
              </w:rPr>
            </w:pPr>
          </w:p>
          <w:p w:rsidR="00E90D99" w:rsidRPr="00E90D99" w:rsidRDefault="00E90D99" w:rsidP="00E90D99">
            <w:pPr>
              <w:pStyle w:val="Odstavekseznama"/>
              <w:numPr>
                <w:ilvl w:val="0"/>
                <w:numId w:val="13"/>
              </w:numPr>
              <w:jc w:val="both"/>
              <w:rPr>
                <w:rFonts w:asciiTheme="majorHAnsi" w:hAnsiTheme="majorHAnsi"/>
                <w:b/>
              </w:rPr>
            </w:pPr>
            <w:r w:rsidRPr="00E90D99">
              <w:rPr>
                <w:rFonts w:asciiTheme="majorHAnsi" w:hAnsiTheme="majorHAnsi"/>
                <w:b/>
              </w:rPr>
              <w:t>Cerkniško jezero</w:t>
            </w:r>
          </w:p>
          <w:p w:rsidR="00E90D99" w:rsidRPr="00E90D99" w:rsidRDefault="00E90D99" w:rsidP="00E90D99">
            <w:pPr>
              <w:jc w:val="both"/>
              <w:rPr>
                <w:rFonts w:asciiTheme="majorHAnsi" w:hAnsiTheme="majorHAnsi"/>
              </w:rPr>
            </w:pPr>
            <w:r w:rsidRPr="00E90D99">
              <w:rPr>
                <w:rFonts w:asciiTheme="majorHAnsi" w:hAnsiTheme="majorHAnsi"/>
              </w:rPr>
              <w:t>Cerkniško jezero je eno največjih presihajočih jezer v Evropi. Vsako leto se pojavi na kraškem polju, ujetem med Javorniki na eni ter Bloško planoto in Slivnico na drugi strani. V suhem delu leta jezero izgine, tako da je tu v enem letu moč na istem kraju veslati, ribariti, se sprehajati in kositi travnik!</w:t>
            </w:r>
          </w:p>
          <w:p w:rsidR="00E90D99" w:rsidRPr="00E90D99" w:rsidRDefault="00E90D99" w:rsidP="00E90D99">
            <w:pPr>
              <w:jc w:val="both"/>
              <w:rPr>
                <w:rFonts w:asciiTheme="majorHAnsi" w:hAnsiTheme="majorHAnsi"/>
              </w:rPr>
            </w:pPr>
            <w:r w:rsidRPr="00E90D99">
              <w:rPr>
                <w:rFonts w:asciiTheme="majorHAnsi" w:hAnsiTheme="majorHAnsi"/>
              </w:rPr>
              <w:t>Jezero se na Cerkniškem polju praviloma zadrži okoli devet mesecev na leto. Navadno se voda razlije po površini dobrih 20 km2, ko pa je vode največ, površina jezera meri skoraj 30 km2. Ko je polno, je Cerkniško jezero največje jezero v Sloveniji.</w:t>
            </w:r>
          </w:p>
          <w:p w:rsidR="00E90D99" w:rsidRPr="00E90D99" w:rsidRDefault="00E90D99" w:rsidP="00E90D99">
            <w:pPr>
              <w:jc w:val="both"/>
              <w:rPr>
                <w:rFonts w:asciiTheme="majorHAnsi" w:hAnsiTheme="majorHAnsi"/>
              </w:rPr>
            </w:pPr>
          </w:p>
          <w:p w:rsidR="00E90D99" w:rsidRPr="00E90D99" w:rsidRDefault="00E90D99" w:rsidP="00E90D99">
            <w:pPr>
              <w:jc w:val="both"/>
              <w:rPr>
                <w:rFonts w:asciiTheme="majorHAnsi" w:hAnsiTheme="majorHAnsi"/>
              </w:rPr>
            </w:pPr>
            <w:r w:rsidRPr="00E90D99">
              <w:rPr>
                <w:rFonts w:asciiTheme="majorHAnsi" w:hAnsiTheme="majorHAnsi"/>
              </w:rPr>
              <w:t xml:space="preserve">Cerkniško jezero je prvič omenjeno že v antiki, na zemljevidih Evrope pa se pojavlja vse od 15. stoletja. V njegovo delovanje se je prvi poglobil Janez </w:t>
            </w:r>
            <w:proofErr w:type="spellStart"/>
            <w:r w:rsidRPr="00E90D99">
              <w:rPr>
                <w:rFonts w:asciiTheme="majorHAnsi" w:hAnsiTheme="majorHAnsi"/>
              </w:rPr>
              <w:t>Vajkard</w:t>
            </w:r>
            <w:proofErr w:type="spellEnd"/>
            <w:r w:rsidRPr="00E90D99">
              <w:rPr>
                <w:rFonts w:asciiTheme="majorHAnsi" w:hAnsiTheme="majorHAnsi"/>
              </w:rPr>
              <w:t xml:space="preserve"> Valvasor, kar mu je prineslo članstvo v londonski Kraljevi družbi. Tu je zibka krasoslovja in terminov, kot sta kraško polje in presihajoče jezero.</w:t>
            </w:r>
          </w:p>
          <w:p w:rsidR="00E90D99" w:rsidRPr="00E90D99" w:rsidRDefault="00E90D99" w:rsidP="00E90D99">
            <w:pPr>
              <w:jc w:val="both"/>
              <w:rPr>
                <w:rFonts w:asciiTheme="majorHAnsi" w:hAnsiTheme="majorHAnsi"/>
              </w:rPr>
            </w:pPr>
          </w:p>
          <w:p w:rsidR="00E90D99" w:rsidRPr="00E90D99" w:rsidRDefault="00E90D99" w:rsidP="00E90D99">
            <w:pPr>
              <w:jc w:val="both"/>
              <w:rPr>
                <w:rFonts w:asciiTheme="majorHAnsi" w:hAnsiTheme="majorHAnsi"/>
              </w:rPr>
            </w:pPr>
            <w:r w:rsidRPr="00E90D99">
              <w:rPr>
                <w:rFonts w:asciiTheme="majorHAnsi" w:hAnsiTheme="majorHAnsi"/>
              </w:rPr>
              <w:t xml:space="preserve">Pomen presihajočega Cerkniškega jezera torej daleč presega meje Slovenije. Danes je Cerkniško jezero, skupaj z Rakovim Škocjanom in Križno jamo, razglašeno za mednarodno pomembno mokrišče – </w:t>
            </w:r>
            <w:proofErr w:type="spellStart"/>
            <w:r w:rsidRPr="00E90D99">
              <w:rPr>
                <w:rFonts w:asciiTheme="majorHAnsi" w:hAnsiTheme="majorHAnsi"/>
              </w:rPr>
              <w:t>Ramsarsko</w:t>
            </w:r>
            <w:proofErr w:type="spellEnd"/>
            <w:r w:rsidRPr="00E90D99">
              <w:rPr>
                <w:rFonts w:asciiTheme="majorHAnsi" w:hAnsiTheme="majorHAnsi"/>
              </w:rPr>
              <w:t xml:space="preserve"> območje, zaradi pomena za življenje ogroženih ptic pa še za Natura 2000 območje.</w:t>
            </w:r>
          </w:p>
          <w:p w:rsidR="00E90D99" w:rsidRPr="00E90D99" w:rsidRDefault="00E90D99" w:rsidP="00E90D99">
            <w:pPr>
              <w:jc w:val="both"/>
              <w:rPr>
                <w:rFonts w:asciiTheme="majorHAnsi" w:hAnsiTheme="majorHAnsi"/>
              </w:rPr>
            </w:pPr>
          </w:p>
          <w:p w:rsidR="00E90D99" w:rsidRPr="00E90D99" w:rsidRDefault="00E90D99" w:rsidP="00E90D99">
            <w:pPr>
              <w:jc w:val="both"/>
              <w:rPr>
                <w:rFonts w:asciiTheme="majorHAnsi" w:hAnsiTheme="majorHAnsi"/>
              </w:rPr>
            </w:pPr>
            <w:r w:rsidRPr="00E90D99">
              <w:rPr>
                <w:rFonts w:asciiTheme="majorHAnsi" w:hAnsiTheme="majorHAnsi"/>
              </w:rPr>
              <w:t>Tu so opazovali 276 vrst ptic - polovico vseh evropskih vrst; tu živi 45 vrst sesalcev – polovica vseh evropskih vrst; tu leta 125 vrst dnevnih metuljev – slaba tretjina vseh evropskih vrst; tu se mresti tudi 15 vrst dvoživk – skoraj četrtina vseh evropskih vrst dvoživk ... Biotska pestrost tega območja je res izjemna!</w:t>
            </w:r>
          </w:p>
          <w:p w:rsidR="00E90D99" w:rsidRPr="00E90D99" w:rsidRDefault="00E90D99" w:rsidP="00E90D99">
            <w:pPr>
              <w:jc w:val="both"/>
              <w:rPr>
                <w:rFonts w:asciiTheme="majorHAnsi" w:hAnsiTheme="majorHAnsi"/>
              </w:rPr>
            </w:pPr>
          </w:p>
          <w:p w:rsidR="00E90D99" w:rsidRDefault="00E90D99" w:rsidP="00E90D99">
            <w:pPr>
              <w:jc w:val="both"/>
              <w:rPr>
                <w:rFonts w:asciiTheme="majorHAnsi" w:hAnsiTheme="majorHAnsi"/>
              </w:rPr>
            </w:pPr>
            <w:r w:rsidRPr="00E90D99">
              <w:rPr>
                <w:rFonts w:asciiTheme="majorHAnsi" w:hAnsiTheme="majorHAnsi"/>
              </w:rPr>
              <w:t>S presihajočim Cerkniškim jezerom je že od nekdaj povezan tudi človek. Z obilico rib in divjadi je Jezero privabljalo in preživljalo ljudi od kamene dobe dalje. Generacije marljivih rok so ne nazadnje sooblikovale značilno krajino na vlažnih tleh jezerske kotanje in z vzdrževanjem poplavnih travnikov še danes zagotavljajo življenjski prostor ogroženim rastlinam in živalim.</w:t>
            </w:r>
          </w:p>
          <w:p w:rsidR="00E90D99" w:rsidRPr="00E90D99" w:rsidRDefault="00E90D99" w:rsidP="00E90D99">
            <w:pPr>
              <w:jc w:val="both"/>
              <w:rPr>
                <w:rFonts w:asciiTheme="majorHAnsi" w:hAnsiTheme="majorHAnsi"/>
              </w:rPr>
            </w:pPr>
          </w:p>
          <w:p w:rsidR="00E90D99" w:rsidRPr="00594833" w:rsidRDefault="00E90D99" w:rsidP="00E90D99">
            <w:pPr>
              <w:pStyle w:val="Odstavekseznama"/>
              <w:numPr>
                <w:ilvl w:val="0"/>
                <w:numId w:val="13"/>
              </w:numPr>
              <w:jc w:val="both"/>
              <w:rPr>
                <w:rFonts w:asciiTheme="majorHAnsi" w:hAnsiTheme="majorHAnsi"/>
                <w:b/>
              </w:rPr>
            </w:pPr>
            <w:r w:rsidRPr="00594833">
              <w:rPr>
                <w:rFonts w:asciiTheme="majorHAnsi" w:hAnsiTheme="majorHAnsi"/>
                <w:b/>
              </w:rPr>
              <w:t>Pivška presihajoča jezera</w:t>
            </w:r>
          </w:p>
          <w:p w:rsidR="00E90D99" w:rsidRDefault="00E90D99" w:rsidP="00E90D99">
            <w:pPr>
              <w:jc w:val="both"/>
              <w:rPr>
                <w:rFonts w:asciiTheme="majorHAnsi" w:hAnsiTheme="majorHAnsi"/>
              </w:rPr>
            </w:pPr>
          </w:p>
          <w:p w:rsidR="00594833" w:rsidRDefault="00594833" w:rsidP="00E90D99">
            <w:pPr>
              <w:jc w:val="both"/>
              <w:rPr>
                <w:rFonts w:asciiTheme="majorHAnsi" w:hAnsiTheme="majorHAnsi"/>
              </w:rPr>
            </w:pPr>
            <w:r w:rsidRPr="00594833">
              <w:rPr>
                <w:rFonts w:asciiTheme="majorHAnsi" w:hAnsiTheme="majorHAnsi"/>
              </w:rPr>
              <w:t xml:space="preserve">Kraška polja </w:t>
            </w:r>
            <w:r>
              <w:rPr>
                <w:rFonts w:asciiTheme="majorHAnsi" w:hAnsiTheme="majorHAnsi"/>
              </w:rPr>
              <w:t xml:space="preserve">zgornje Pivke </w:t>
            </w:r>
            <w:r w:rsidRPr="00594833">
              <w:rPr>
                <w:rFonts w:asciiTheme="majorHAnsi" w:hAnsiTheme="majorHAnsi"/>
              </w:rPr>
              <w:t>so po</w:t>
            </w:r>
            <w:r>
              <w:rPr>
                <w:rFonts w:asciiTheme="majorHAnsi" w:hAnsiTheme="majorHAnsi"/>
              </w:rPr>
              <w:t>lna bruhalnikov in izvirov, k</w:t>
            </w:r>
            <w:r w:rsidRPr="00594833">
              <w:rPr>
                <w:rFonts w:asciiTheme="majorHAnsi" w:hAnsiTheme="majorHAnsi"/>
              </w:rPr>
              <w:t>i napo</w:t>
            </w:r>
            <w:r>
              <w:rPr>
                <w:rFonts w:asciiTheme="majorHAnsi" w:hAnsiTheme="majorHAnsi"/>
              </w:rPr>
              <w:t>lnijo jezera ob večjih deževjih</w:t>
            </w:r>
            <w:r w:rsidRPr="00594833">
              <w:rPr>
                <w:rFonts w:asciiTheme="majorHAnsi" w:hAnsiTheme="majorHAnsi"/>
              </w:rPr>
              <w:t xml:space="preserve"> ter ostanejo </w:t>
            </w:r>
            <w:r>
              <w:rPr>
                <w:rFonts w:asciiTheme="majorHAnsi" w:hAnsiTheme="majorHAnsi"/>
              </w:rPr>
              <w:t xml:space="preserve">polna </w:t>
            </w:r>
            <w:r w:rsidRPr="00594833">
              <w:rPr>
                <w:rFonts w:asciiTheme="majorHAnsi" w:hAnsiTheme="majorHAnsi"/>
              </w:rPr>
              <w:t>le del leta. Poleti, ko vode ni, postanejo jezera pisani tr</w:t>
            </w:r>
            <w:r>
              <w:rPr>
                <w:rFonts w:asciiTheme="majorHAnsi" w:hAnsiTheme="majorHAnsi"/>
              </w:rPr>
              <w:t>avniki z bogatim rastlinjem, ki</w:t>
            </w:r>
            <w:r w:rsidRPr="00594833">
              <w:rPr>
                <w:rFonts w:asciiTheme="majorHAnsi" w:hAnsiTheme="majorHAnsi"/>
              </w:rPr>
              <w:t xml:space="preserve"> se je prilagodilo tem razmeram. Pivška presihajoča jezera so razporejena po celotni Pivški kotlini. Na zračni dolžini 15 kilometrov jih najdemo kar 17, kar je edinstveno v celi Evropi. Najdemo zelo velika, pa tudi majhna. Nekatera imajo višjo nadmorsko lego, nekatera se napolnijo le ob izdatnih deževjih,...  Začnejo se z najbolj severnim jezerom imenovanim </w:t>
            </w:r>
            <w:proofErr w:type="spellStart"/>
            <w:r w:rsidRPr="00594833">
              <w:rPr>
                <w:rFonts w:asciiTheme="majorHAnsi" w:hAnsiTheme="majorHAnsi"/>
              </w:rPr>
              <w:t>Jeredovce</w:t>
            </w:r>
            <w:proofErr w:type="spellEnd"/>
            <w:r w:rsidRPr="00594833">
              <w:rPr>
                <w:rFonts w:asciiTheme="majorHAnsi" w:hAnsiTheme="majorHAnsi"/>
              </w:rPr>
              <w:t xml:space="preserve"> in zaključijo na jugu s Šembijskim jezerom.</w:t>
            </w:r>
          </w:p>
          <w:p w:rsidR="00594833" w:rsidRPr="00E90D99" w:rsidRDefault="00594833" w:rsidP="00E90D99">
            <w:pPr>
              <w:jc w:val="both"/>
              <w:rPr>
                <w:rFonts w:asciiTheme="majorHAnsi" w:hAnsiTheme="majorHAnsi"/>
              </w:rPr>
            </w:pPr>
          </w:p>
          <w:p w:rsidR="00E90D99" w:rsidRPr="00594833" w:rsidRDefault="00E90D99" w:rsidP="00E90D99">
            <w:pPr>
              <w:pStyle w:val="Odstavekseznama"/>
              <w:numPr>
                <w:ilvl w:val="0"/>
                <w:numId w:val="13"/>
              </w:numPr>
              <w:jc w:val="both"/>
              <w:rPr>
                <w:rFonts w:asciiTheme="majorHAnsi" w:hAnsiTheme="majorHAnsi"/>
                <w:b/>
              </w:rPr>
            </w:pPr>
            <w:r w:rsidRPr="00594833">
              <w:rPr>
                <w:rFonts w:asciiTheme="majorHAnsi" w:hAnsiTheme="majorHAnsi"/>
                <w:b/>
              </w:rPr>
              <w:t>Bloško jezero</w:t>
            </w:r>
          </w:p>
          <w:p w:rsidR="00594833" w:rsidRPr="00594833" w:rsidRDefault="00594833" w:rsidP="00594833">
            <w:pPr>
              <w:jc w:val="both"/>
              <w:rPr>
                <w:rFonts w:asciiTheme="majorHAnsi" w:hAnsiTheme="majorHAnsi"/>
              </w:rPr>
            </w:pPr>
            <w:r w:rsidRPr="00594833">
              <w:rPr>
                <w:rFonts w:asciiTheme="majorHAnsi" w:hAnsiTheme="majorHAnsi"/>
              </w:rPr>
              <w:t>Bloško jezero je ena izmed najbolj priljubljenih izletniških točk</w:t>
            </w:r>
            <w:r w:rsidR="00A146DA">
              <w:rPr>
                <w:rFonts w:asciiTheme="majorHAnsi" w:hAnsiTheme="majorHAnsi"/>
              </w:rPr>
              <w:t xml:space="preserve"> na Blokah za</w:t>
            </w:r>
            <w:r w:rsidRPr="00594833">
              <w:rPr>
                <w:rFonts w:asciiTheme="majorHAnsi" w:hAnsiTheme="majorHAnsi"/>
              </w:rPr>
              <w:t xml:space="preserve"> kolesarje, sprehajalce in pohodnike. Pozimi, ko njegova gladina zamrzne, privablja navdušene drsalce. V poletnih dneh, ko se voda primerno ogreje, privabi v svoj objem kopalce, razposajeni otroci pa ob njem radi preživijo poletne počitnice ob raznih aktivnostih, ki jih organizirajo ob jezeru. Ob obali je urejeno otroško igrišče in tudi ribiči tu najdejo svoj košček raja.</w:t>
            </w:r>
          </w:p>
          <w:p w:rsidR="00594833" w:rsidRPr="00594833" w:rsidRDefault="00594833" w:rsidP="00594833">
            <w:pPr>
              <w:jc w:val="both"/>
              <w:rPr>
                <w:rFonts w:asciiTheme="majorHAnsi" w:hAnsiTheme="majorHAnsi"/>
              </w:rPr>
            </w:pPr>
            <w:r w:rsidRPr="00594833">
              <w:rPr>
                <w:rFonts w:asciiTheme="majorHAnsi" w:hAnsiTheme="majorHAnsi"/>
              </w:rPr>
              <w:t>Jezero je umetnega izvora, nastalo je z zajezitvijo potoka; okoli leta 1970 so to naredili prizadevni turistični delavci.</w:t>
            </w:r>
          </w:p>
          <w:p w:rsidR="00594833" w:rsidRPr="00594833" w:rsidRDefault="00594833" w:rsidP="00594833">
            <w:pPr>
              <w:jc w:val="both"/>
              <w:rPr>
                <w:rFonts w:asciiTheme="majorHAnsi" w:hAnsiTheme="majorHAnsi"/>
              </w:rPr>
            </w:pPr>
            <w:r w:rsidRPr="00594833">
              <w:rPr>
                <w:rFonts w:asciiTheme="majorHAnsi" w:hAnsiTheme="majorHAnsi"/>
              </w:rPr>
              <w:lastRenderedPageBreak/>
              <w:t xml:space="preserve">Na začetku </w:t>
            </w:r>
            <w:proofErr w:type="spellStart"/>
            <w:r w:rsidRPr="00594833">
              <w:rPr>
                <w:rFonts w:asciiTheme="majorHAnsi" w:hAnsiTheme="majorHAnsi"/>
              </w:rPr>
              <w:t>prejšnega</w:t>
            </w:r>
            <w:proofErr w:type="spellEnd"/>
            <w:r w:rsidRPr="00594833">
              <w:rPr>
                <w:rFonts w:asciiTheme="majorHAnsi" w:hAnsiTheme="majorHAnsi"/>
              </w:rPr>
              <w:t xml:space="preserve"> desetletja pa je občina Bloke pristopila k celoviti ureditvi jezera in njegove okolice ter ureditvi prometne in </w:t>
            </w:r>
            <w:proofErr w:type="spellStart"/>
            <w:r w:rsidRPr="00594833">
              <w:rPr>
                <w:rFonts w:asciiTheme="majorHAnsi" w:hAnsiTheme="majorHAnsi"/>
              </w:rPr>
              <w:t>okoljske</w:t>
            </w:r>
            <w:proofErr w:type="spellEnd"/>
            <w:r w:rsidRPr="00594833">
              <w:rPr>
                <w:rFonts w:asciiTheme="majorHAnsi" w:hAnsiTheme="majorHAnsi"/>
              </w:rPr>
              <w:t xml:space="preserve"> infrastrukture.</w:t>
            </w:r>
          </w:p>
          <w:p w:rsidR="00594833" w:rsidRPr="00594833" w:rsidRDefault="00594833" w:rsidP="00594833">
            <w:pPr>
              <w:jc w:val="both"/>
              <w:rPr>
                <w:rFonts w:asciiTheme="majorHAnsi" w:hAnsiTheme="majorHAnsi"/>
              </w:rPr>
            </w:pPr>
          </w:p>
          <w:p w:rsidR="00E90D99" w:rsidRPr="00594833" w:rsidRDefault="00E90D99" w:rsidP="00E90D99">
            <w:pPr>
              <w:pStyle w:val="Odstavekseznama"/>
              <w:numPr>
                <w:ilvl w:val="0"/>
                <w:numId w:val="13"/>
              </w:numPr>
              <w:jc w:val="both"/>
              <w:rPr>
                <w:rFonts w:asciiTheme="majorHAnsi" w:hAnsiTheme="majorHAnsi"/>
                <w:b/>
              </w:rPr>
            </w:pPr>
            <w:proofErr w:type="spellStart"/>
            <w:r w:rsidRPr="00594833">
              <w:rPr>
                <w:rFonts w:asciiTheme="majorHAnsi" w:hAnsiTheme="majorHAnsi"/>
                <w:b/>
              </w:rPr>
              <w:t>Klivnik</w:t>
            </w:r>
            <w:proofErr w:type="spellEnd"/>
            <w:r w:rsidRPr="00594833">
              <w:rPr>
                <w:rFonts w:asciiTheme="majorHAnsi" w:hAnsiTheme="majorHAnsi"/>
                <w:b/>
              </w:rPr>
              <w:t xml:space="preserve"> in Mola</w:t>
            </w:r>
          </w:p>
          <w:p w:rsidR="00594833" w:rsidRDefault="00594833" w:rsidP="00594833">
            <w:pPr>
              <w:jc w:val="both"/>
              <w:rPr>
                <w:rFonts w:asciiTheme="majorHAnsi" w:hAnsiTheme="majorHAnsi"/>
              </w:rPr>
            </w:pPr>
          </w:p>
          <w:p w:rsidR="00594833" w:rsidRDefault="00594833" w:rsidP="00594833">
            <w:pPr>
              <w:jc w:val="both"/>
              <w:rPr>
                <w:rFonts w:asciiTheme="majorHAnsi" w:hAnsiTheme="majorHAnsi"/>
              </w:rPr>
            </w:pPr>
            <w:r w:rsidRPr="00594833">
              <w:rPr>
                <w:rFonts w:asciiTheme="majorHAnsi" w:hAnsiTheme="majorHAnsi"/>
              </w:rPr>
              <w:t xml:space="preserve">Potem ko je v reki </w:t>
            </w:r>
            <w:proofErr w:type="spellStart"/>
            <w:r w:rsidRPr="00594833">
              <w:rPr>
                <w:rFonts w:asciiTheme="majorHAnsi" w:hAnsiTheme="majorHAnsi"/>
              </w:rPr>
              <w:t>Reki</w:t>
            </w:r>
            <w:proofErr w:type="spellEnd"/>
            <w:r w:rsidRPr="00594833">
              <w:rPr>
                <w:rFonts w:asciiTheme="majorHAnsi" w:hAnsiTheme="majorHAnsi"/>
              </w:rPr>
              <w:t xml:space="preserve"> v 70. letih prejšnjega stoletja zaradi odplak iz Lesonita, Tovarne organskih kislin, vojašnic, mesta in drugod živelj povsem izumrl, sta ilirskobistriška občina in republika začeli ukrepati tako, da so pristojni najprej zgradili zadrževalno jezero Mola, nekaj let kasneje pa še </w:t>
            </w:r>
            <w:proofErr w:type="spellStart"/>
            <w:r w:rsidRPr="00594833">
              <w:rPr>
                <w:rFonts w:asciiTheme="majorHAnsi" w:hAnsiTheme="majorHAnsi"/>
              </w:rPr>
              <w:t>Klivnik</w:t>
            </w:r>
            <w:proofErr w:type="spellEnd"/>
            <w:r w:rsidRPr="00594833">
              <w:rPr>
                <w:rFonts w:asciiTheme="majorHAnsi" w:hAnsiTheme="majorHAnsi"/>
              </w:rPr>
              <w:t>.</w:t>
            </w:r>
            <w:r>
              <w:rPr>
                <w:rFonts w:asciiTheme="majorHAnsi" w:hAnsiTheme="majorHAnsi"/>
              </w:rPr>
              <w:t xml:space="preserve"> </w:t>
            </w:r>
            <w:r w:rsidRPr="00594833">
              <w:rPr>
                <w:rFonts w:asciiTheme="majorHAnsi" w:hAnsiTheme="majorHAnsi"/>
              </w:rPr>
              <w:t xml:space="preserve">V obeh je na območju 110 hektarjev prostora za več milijonov kubičnih metrov vode, ki jo ob nizkem vodostaju reke spuščajo v Reko. Z obema jezeroma, pa tudi z reko </w:t>
            </w:r>
            <w:proofErr w:type="spellStart"/>
            <w:r w:rsidRPr="00594833">
              <w:rPr>
                <w:rFonts w:asciiTheme="majorHAnsi" w:hAnsiTheme="majorHAnsi"/>
              </w:rPr>
              <w:t>Reko</w:t>
            </w:r>
            <w:proofErr w:type="spellEnd"/>
            <w:r w:rsidRPr="00594833">
              <w:rPr>
                <w:rFonts w:asciiTheme="majorHAnsi" w:hAnsiTheme="majorHAnsi"/>
              </w:rPr>
              <w:t>, upravlja Vodnogospodarsko podjetje Drava s Ptuja</w:t>
            </w:r>
            <w:r>
              <w:rPr>
                <w:rFonts w:asciiTheme="majorHAnsi" w:hAnsiTheme="majorHAnsi"/>
              </w:rPr>
              <w:t>. Na jezerih je precej razvit ribolovni turizem, v letu 2020 pa se bo odvil LAS projekt na temo ribolovnega turizma z izgradnjo pomolov ter ureditvijo izposojevalnice za čolne.</w:t>
            </w:r>
          </w:p>
          <w:p w:rsidR="00FA4C3D" w:rsidRPr="00594833" w:rsidRDefault="00FA4C3D" w:rsidP="00594833">
            <w:pPr>
              <w:jc w:val="both"/>
              <w:rPr>
                <w:rFonts w:asciiTheme="majorHAnsi" w:hAnsiTheme="majorHAnsi"/>
              </w:rPr>
            </w:pPr>
          </w:p>
          <w:p w:rsidR="00FA4C3D" w:rsidRPr="002D5D2D" w:rsidRDefault="00FA4C3D" w:rsidP="00FA4C3D">
            <w:pPr>
              <w:jc w:val="both"/>
              <w:rPr>
                <w:rFonts w:asciiTheme="majorHAnsi" w:hAnsiTheme="majorHAnsi"/>
                <w:b/>
              </w:rPr>
            </w:pPr>
            <w:r w:rsidRPr="002D5D2D">
              <w:rPr>
                <w:rFonts w:asciiTheme="majorHAnsi" w:hAnsiTheme="majorHAnsi"/>
                <w:b/>
              </w:rPr>
              <w:t>SLAPOVI</w:t>
            </w:r>
          </w:p>
          <w:p w:rsidR="004628B5" w:rsidRPr="002D5D2D" w:rsidRDefault="004628B5" w:rsidP="004628B5">
            <w:pPr>
              <w:pStyle w:val="Odstavekseznama"/>
              <w:numPr>
                <w:ilvl w:val="0"/>
                <w:numId w:val="15"/>
              </w:numPr>
              <w:jc w:val="both"/>
              <w:rPr>
                <w:rFonts w:asciiTheme="majorHAnsi" w:hAnsiTheme="majorHAnsi"/>
                <w:b/>
              </w:rPr>
            </w:pPr>
            <w:r w:rsidRPr="002D5D2D">
              <w:rPr>
                <w:rFonts w:asciiTheme="majorHAnsi" w:hAnsiTheme="majorHAnsi"/>
                <w:b/>
              </w:rPr>
              <w:t>Slap Sušec</w:t>
            </w:r>
          </w:p>
          <w:p w:rsidR="004628B5" w:rsidRPr="004628B5" w:rsidRDefault="004628B5" w:rsidP="004628B5">
            <w:pPr>
              <w:jc w:val="both"/>
              <w:rPr>
                <w:rFonts w:asciiTheme="majorHAnsi" w:hAnsiTheme="majorHAnsi"/>
              </w:rPr>
            </w:pPr>
          </w:p>
          <w:p w:rsidR="00FA4C3D" w:rsidRDefault="004628B5" w:rsidP="004628B5">
            <w:pPr>
              <w:jc w:val="both"/>
              <w:rPr>
                <w:rFonts w:asciiTheme="majorHAnsi" w:hAnsiTheme="majorHAnsi"/>
              </w:rPr>
            </w:pPr>
            <w:r w:rsidRPr="004628B5">
              <w:rPr>
                <w:rFonts w:asciiTheme="majorHAnsi" w:hAnsiTheme="majorHAnsi"/>
              </w:rPr>
              <w:t xml:space="preserve">V starem delu mesta Ilirska Bistrica </w:t>
            </w:r>
            <w:r>
              <w:rPr>
                <w:rFonts w:asciiTheme="majorHAnsi" w:hAnsiTheme="majorHAnsi"/>
              </w:rPr>
              <w:t>se nahaja presihajoči slap</w:t>
            </w:r>
            <w:r w:rsidRPr="004628B5">
              <w:rPr>
                <w:rFonts w:asciiTheme="majorHAnsi" w:hAnsiTheme="majorHAnsi"/>
              </w:rPr>
              <w:t xml:space="preserve"> Sušec, k</w:t>
            </w:r>
            <w:r>
              <w:rPr>
                <w:rFonts w:asciiTheme="majorHAnsi" w:hAnsiTheme="majorHAnsi"/>
              </w:rPr>
              <w:t>i</w:t>
            </w:r>
            <w:r w:rsidRPr="004628B5">
              <w:rPr>
                <w:rFonts w:asciiTheme="majorHAnsi" w:hAnsiTheme="majorHAnsi"/>
              </w:rPr>
              <w:t xml:space="preserve"> priteče izpod </w:t>
            </w:r>
            <w:r>
              <w:rPr>
                <w:rFonts w:asciiTheme="majorHAnsi" w:hAnsiTheme="majorHAnsi"/>
              </w:rPr>
              <w:t xml:space="preserve">Snežniške planote. </w:t>
            </w:r>
            <w:r w:rsidRPr="004628B5">
              <w:rPr>
                <w:rFonts w:asciiTheme="majorHAnsi" w:hAnsiTheme="majorHAnsi"/>
              </w:rPr>
              <w:t xml:space="preserve">Sušec je </w:t>
            </w:r>
            <w:r>
              <w:rPr>
                <w:rFonts w:asciiTheme="majorHAnsi" w:hAnsiTheme="majorHAnsi"/>
              </w:rPr>
              <w:t xml:space="preserve">kraški izvir v apniških stenah, ki </w:t>
            </w:r>
            <w:r w:rsidRPr="004628B5">
              <w:rPr>
                <w:rFonts w:asciiTheme="majorHAnsi" w:hAnsiTheme="majorHAnsi"/>
              </w:rPr>
              <w:t>pada čez</w:t>
            </w:r>
            <w:r>
              <w:rPr>
                <w:rFonts w:asciiTheme="majorHAnsi" w:hAnsiTheme="majorHAnsi"/>
              </w:rPr>
              <w:t xml:space="preserve"> </w:t>
            </w:r>
            <w:proofErr w:type="spellStart"/>
            <w:r>
              <w:rPr>
                <w:rFonts w:asciiTheme="majorHAnsi" w:hAnsiTheme="majorHAnsi"/>
              </w:rPr>
              <w:t>skočilnike</w:t>
            </w:r>
            <w:proofErr w:type="spellEnd"/>
            <w:r>
              <w:rPr>
                <w:rFonts w:asciiTheme="majorHAnsi" w:hAnsiTheme="majorHAnsi"/>
              </w:rPr>
              <w:t xml:space="preserve"> v manjših slapovih. </w:t>
            </w:r>
            <w:r w:rsidRPr="004628B5">
              <w:rPr>
                <w:rFonts w:asciiTheme="majorHAnsi" w:hAnsiTheme="majorHAnsi"/>
              </w:rPr>
              <w:t>Pojavi se le ob večjih deževjih, medtem ko ob sušnem obdobju presahne. Ko je vode dovolj, se iz strme stene zliva vodna pahljača enega najlepših slapov, zelena podlaga mahu in belina razpenjene vo</w:t>
            </w:r>
            <w:r>
              <w:rPr>
                <w:rFonts w:asciiTheme="majorHAnsi" w:hAnsiTheme="majorHAnsi"/>
              </w:rPr>
              <w:t xml:space="preserve">de pa mu dajeta posebno milino. </w:t>
            </w:r>
            <w:r w:rsidRPr="004628B5">
              <w:rPr>
                <w:rFonts w:asciiTheme="majorHAnsi" w:hAnsiTheme="majorHAnsi"/>
              </w:rPr>
              <w:t xml:space="preserve">Slap je najlepši v jesenskem in zimskem času, saj je takrat največ padavin. Ker pa je večina časa suh, pa je po tem dobil tudi ime. </w:t>
            </w:r>
          </w:p>
          <w:p w:rsidR="004628B5" w:rsidRDefault="004628B5" w:rsidP="004628B5">
            <w:pPr>
              <w:jc w:val="both"/>
              <w:rPr>
                <w:rFonts w:asciiTheme="majorHAnsi" w:hAnsiTheme="majorHAnsi"/>
              </w:rPr>
            </w:pPr>
          </w:p>
          <w:p w:rsidR="00FA4C3D" w:rsidRPr="002D5D2D" w:rsidRDefault="00FA4C3D" w:rsidP="00FA4C3D">
            <w:pPr>
              <w:jc w:val="both"/>
              <w:rPr>
                <w:rFonts w:asciiTheme="majorHAnsi" w:hAnsiTheme="majorHAnsi"/>
                <w:b/>
              </w:rPr>
            </w:pPr>
            <w:r w:rsidRPr="002D5D2D">
              <w:rPr>
                <w:rFonts w:asciiTheme="majorHAnsi" w:hAnsiTheme="majorHAnsi"/>
                <w:b/>
              </w:rPr>
              <w:t>GORE</w:t>
            </w:r>
          </w:p>
          <w:p w:rsidR="004628B5" w:rsidRPr="002D5D2D" w:rsidRDefault="004628B5" w:rsidP="004628B5">
            <w:pPr>
              <w:pStyle w:val="Odstavekseznama"/>
              <w:numPr>
                <w:ilvl w:val="0"/>
                <w:numId w:val="15"/>
              </w:numPr>
              <w:jc w:val="both"/>
              <w:rPr>
                <w:rFonts w:asciiTheme="majorHAnsi" w:hAnsiTheme="majorHAnsi"/>
                <w:b/>
              </w:rPr>
            </w:pPr>
            <w:r w:rsidRPr="002D5D2D">
              <w:rPr>
                <w:rFonts w:asciiTheme="majorHAnsi" w:hAnsiTheme="majorHAnsi"/>
                <w:b/>
              </w:rPr>
              <w:t>Snežnik</w:t>
            </w:r>
          </w:p>
          <w:p w:rsidR="002D5D2D" w:rsidRDefault="002D5D2D" w:rsidP="002D5D2D">
            <w:pPr>
              <w:jc w:val="both"/>
              <w:rPr>
                <w:rFonts w:asciiTheme="majorHAnsi" w:hAnsiTheme="majorHAnsi"/>
              </w:rPr>
            </w:pPr>
            <w:r w:rsidRPr="002D5D2D">
              <w:rPr>
                <w:rFonts w:asciiTheme="majorHAnsi" w:hAnsiTheme="majorHAnsi"/>
              </w:rPr>
              <w:t>Snežnik (1796 m) je široka, velika kraška planota (85 km²), ki proti severozahodu preide v Javornike, proti jugovzhodu v Gorski kotar, na severozahodni meji na Zgornjo Pivko, na jugozahodu na dolino Reke, na vzhodu na Babno polje in Loško dolino.</w:t>
            </w:r>
            <w:r>
              <w:rPr>
                <w:rFonts w:asciiTheme="majorHAnsi" w:hAnsiTheme="majorHAnsi"/>
              </w:rPr>
              <w:t xml:space="preserve">  </w:t>
            </w:r>
          </w:p>
          <w:p w:rsidR="002D5D2D" w:rsidRDefault="002D5D2D" w:rsidP="002D5D2D">
            <w:pPr>
              <w:jc w:val="both"/>
              <w:rPr>
                <w:rFonts w:asciiTheme="majorHAnsi" w:hAnsiTheme="majorHAnsi"/>
              </w:rPr>
            </w:pPr>
          </w:p>
          <w:p w:rsidR="002D5D2D" w:rsidRDefault="002D5D2D" w:rsidP="002D5D2D">
            <w:pPr>
              <w:jc w:val="both"/>
              <w:rPr>
                <w:rFonts w:asciiTheme="majorHAnsi" w:hAnsiTheme="majorHAnsi"/>
              </w:rPr>
            </w:pPr>
            <w:r w:rsidRPr="002D5D2D">
              <w:rPr>
                <w:rFonts w:asciiTheme="majorHAnsi" w:hAnsiTheme="majorHAnsi"/>
              </w:rPr>
              <w:t xml:space="preserve">Snežnik se omenja že pri rimskih piscih, </w:t>
            </w:r>
            <w:proofErr w:type="spellStart"/>
            <w:r w:rsidRPr="002D5D2D">
              <w:rPr>
                <w:rFonts w:asciiTheme="majorHAnsi" w:hAnsiTheme="majorHAnsi"/>
              </w:rPr>
              <w:t>Mons</w:t>
            </w:r>
            <w:proofErr w:type="spellEnd"/>
            <w:r w:rsidRPr="002D5D2D">
              <w:rPr>
                <w:rFonts w:asciiTheme="majorHAnsi" w:hAnsiTheme="majorHAnsi"/>
              </w:rPr>
              <w:t xml:space="preserve"> </w:t>
            </w:r>
            <w:proofErr w:type="spellStart"/>
            <w:r w:rsidRPr="002D5D2D">
              <w:rPr>
                <w:rFonts w:asciiTheme="majorHAnsi" w:hAnsiTheme="majorHAnsi"/>
              </w:rPr>
              <w:t>Albius</w:t>
            </w:r>
            <w:proofErr w:type="spellEnd"/>
            <w:r w:rsidRPr="002D5D2D">
              <w:rPr>
                <w:rFonts w:asciiTheme="majorHAnsi" w:hAnsiTheme="majorHAnsi"/>
              </w:rPr>
              <w:t xml:space="preserve"> (Bela gora). Valvasor Snežnik ome</w:t>
            </w:r>
            <w:r>
              <w:rPr>
                <w:rFonts w:asciiTheme="majorHAnsi" w:hAnsiTheme="majorHAnsi"/>
              </w:rPr>
              <w:t xml:space="preserve">nja kot mogočno markantno </w:t>
            </w:r>
            <w:proofErr w:type="spellStart"/>
            <w:r>
              <w:rPr>
                <w:rFonts w:asciiTheme="majorHAnsi" w:hAnsiTheme="majorHAnsi"/>
              </w:rPr>
              <w:t>goro.</w:t>
            </w:r>
            <w:r w:rsidRPr="002D5D2D">
              <w:rPr>
                <w:rFonts w:asciiTheme="majorHAnsi" w:hAnsiTheme="majorHAnsi"/>
              </w:rPr>
              <w:t>Na</w:t>
            </w:r>
            <w:proofErr w:type="spellEnd"/>
            <w:r w:rsidRPr="002D5D2D">
              <w:rPr>
                <w:rFonts w:asciiTheme="majorHAnsi" w:hAnsiTheme="majorHAnsi"/>
              </w:rPr>
              <w:t xml:space="preserve"> skrajnem jugozahodu Loške doline stoji odlično ohranjen grad Snežnik prvič omenjen leta 1268. V gradu se nahaja zbirka stilnega pohištva iz 18. in 19. stoletja, v bližini gradu je tudi muze</w:t>
            </w:r>
            <w:r>
              <w:rPr>
                <w:rFonts w:asciiTheme="majorHAnsi" w:hAnsiTheme="majorHAnsi"/>
              </w:rPr>
              <w:t>j z lovsko in polharsko zbirko. Ko</w:t>
            </w:r>
            <w:r w:rsidRPr="002D5D2D">
              <w:rPr>
                <w:rFonts w:asciiTheme="majorHAnsi" w:hAnsiTheme="majorHAnsi"/>
              </w:rPr>
              <w:t xml:space="preserve"> je narastla potreba po oglju in lesu, so nastala začasna gozdarska naselja </w:t>
            </w:r>
            <w:proofErr w:type="spellStart"/>
            <w:r w:rsidRPr="002D5D2D">
              <w:rPr>
                <w:rFonts w:asciiTheme="majorHAnsi" w:hAnsiTheme="majorHAnsi"/>
              </w:rPr>
              <w:t>Sviščaki</w:t>
            </w:r>
            <w:proofErr w:type="spellEnd"/>
            <w:r w:rsidRPr="002D5D2D">
              <w:rPr>
                <w:rFonts w:asciiTheme="majorHAnsi" w:hAnsiTheme="majorHAnsi"/>
              </w:rPr>
              <w:t xml:space="preserve">, </w:t>
            </w:r>
            <w:proofErr w:type="spellStart"/>
            <w:r w:rsidRPr="002D5D2D">
              <w:rPr>
                <w:rFonts w:asciiTheme="majorHAnsi" w:hAnsiTheme="majorHAnsi"/>
              </w:rPr>
              <w:t>Mašun</w:t>
            </w:r>
            <w:proofErr w:type="spellEnd"/>
            <w:r w:rsidRPr="002D5D2D">
              <w:rPr>
                <w:rFonts w:asciiTheme="majorHAnsi" w:hAnsiTheme="majorHAnsi"/>
              </w:rPr>
              <w:t xml:space="preserve"> in Leskova dolina. V Leskovi dolini so leta 1873 ustanovili tovarno za </w:t>
            </w:r>
            <w:r>
              <w:rPr>
                <w:rFonts w:asciiTheme="majorHAnsi" w:hAnsiTheme="majorHAnsi"/>
              </w:rPr>
              <w:t xml:space="preserve">suho destilacijo bukovega lesa. </w:t>
            </w:r>
            <w:r w:rsidRPr="002D5D2D">
              <w:rPr>
                <w:rFonts w:asciiTheme="majorHAnsi" w:hAnsiTheme="majorHAnsi"/>
              </w:rPr>
              <w:t>Iz časa med obema svetovnima vojnama so po planoti raztreseni ostanki italijanskih kasarn in bunkerjev ko je tu potekala italijansko-jugoslovanska meja, določena po rapalsk</w:t>
            </w:r>
            <w:r>
              <w:rPr>
                <w:rFonts w:asciiTheme="majorHAnsi" w:hAnsiTheme="majorHAnsi"/>
              </w:rPr>
              <w:t xml:space="preserve">i pogodbi. </w:t>
            </w:r>
            <w:r w:rsidRPr="002D5D2D">
              <w:rPr>
                <w:rFonts w:asciiTheme="majorHAnsi" w:hAnsiTheme="majorHAnsi"/>
              </w:rPr>
              <w:t>Čez Snežnik poteka Evropska pešpot E-6.</w:t>
            </w:r>
          </w:p>
          <w:p w:rsidR="002D5D2D" w:rsidRDefault="002D5D2D" w:rsidP="002D5D2D">
            <w:pPr>
              <w:jc w:val="both"/>
              <w:rPr>
                <w:rFonts w:asciiTheme="majorHAnsi" w:hAnsiTheme="majorHAnsi"/>
              </w:rPr>
            </w:pPr>
          </w:p>
          <w:p w:rsidR="00705C66" w:rsidRDefault="00705C66" w:rsidP="00705C66">
            <w:pPr>
              <w:jc w:val="both"/>
              <w:rPr>
                <w:rFonts w:asciiTheme="majorHAnsi" w:hAnsiTheme="majorHAnsi"/>
              </w:rPr>
            </w:pPr>
            <w:r w:rsidRPr="00705C66">
              <w:rPr>
                <w:rFonts w:asciiTheme="majorHAnsi" w:hAnsiTheme="majorHAnsi"/>
              </w:rPr>
              <w:t xml:space="preserve">Snežnik je znan po svoji zanimivi flori, ki je v </w:t>
            </w:r>
            <w:proofErr w:type="spellStart"/>
            <w:r w:rsidRPr="00705C66">
              <w:rPr>
                <w:rFonts w:asciiTheme="majorHAnsi" w:hAnsiTheme="majorHAnsi"/>
              </w:rPr>
              <w:t>fitogeografskem</w:t>
            </w:r>
            <w:proofErr w:type="spellEnd"/>
            <w:r w:rsidRPr="00705C66">
              <w:rPr>
                <w:rFonts w:asciiTheme="majorHAnsi" w:hAnsiTheme="majorHAnsi"/>
              </w:rPr>
              <w:t xml:space="preserve"> in ekološkem oziru izredno pestra. Na njem najdemo uspevati več v Sloveniji redkih ali celo samo na Snežnik omejenih rastlin ter ekološko in </w:t>
            </w:r>
            <w:proofErr w:type="spellStart"/>
            <w:r w:rsidRPr="00705C66">
              <w:rPr>
                <w:rFonts w:asciiTheme="majorHAnsi" w:hAnsiTheme="majorHAnsi"/>
              </w:rPr>
              <w:t>floristično</w:t>
            </w:r>
            <w:proofErr w:type="spellEnd"/>
            <w:r w:rsidRPr="00705C66">
              <w:rPr>
                <w:rFonts w:asciiTheme="majorHAnsi" w:hAnsiTheme="majorHAnsi"/>
              </w:rPr>
              <w:t xml:space="preserve"> zelo različne rastlinske združbe. Še do nedavnega so predel nad Ilirsko Bistrico poraščali številni kraški travniki z najbolj značilno združbo nizkega šaša in skalnega glavinca (Carici </w:t>
            </w:r>
            <w:proofErr w:type="spellStart"/>
            <w:r w:rsidRPr="00705C66">
              <w:rPr>
                <w:rFonts w:asciiTheme="majorHAnsi" w:hAnsiTheme="majorHAnsi"/>
              </w:rPr>
              <w:t>humilis-Centaureetum</w:t>
            </w:r>
            <w:proofErr w:type="spellEnd"/>
            <w:r w:rsidRPr="00705C66">
              <w:rPr>
                <w:rFonts w:asciiTheme="majorHAnsi" w:hAnsiTheme="majorHAnsi"/>
              </w:rPr>
              <w:t xml:space="preserve"> </w:t>
            </w:r>
            <w:proofErr w:type="spellStart"/>
            <w:r w:rsidRPr="00705C66">
              <w:rPr>
                <w:rFonts w:asciiTheme="majorHAnsi" w:hAnsiTheme="majorHAnsi"/>
              </w:rPr>
              <w:t>rupestris</w:t>
            </w:r>
            <w:proofErr w:type="spellEnd"/>
            <w:r w:rsidRPr="00705C66">
              <w:rPr>
                <w:rFonts w:asciiTheme="majorHAnsi" w:hAnsiTheme="majorHAnsi"/>
              </w:rPr>
              <w:t xml:space="preserve">), ki so nastali po </w:t>
            </w:r>
            <w:proofErr w:type="spellStart"/>
            <w:r w:rsidRPr="00705C66">
              <w:rPr>
                <w:rFonts w:asciiTheme="majorHAnsi" w:hAnsiTheme="majorHAnsi"/>
              </w:rPr>
              <w:t>izkrčenju</w:t>
            </w:r>
            <w:proofErr w:type="spellEnd"/>
            <w:r w:rsidRPr="00705C66">
              <w:rPr>
                <w:rFonts w:asciiTheme="majorHAnsi" w:hAnsiTheme="majorHAnsi"/>
              </w:rPr>
              <w:t xml:space="preserve"> rastišč malega jesena, črnega gabra in puhastega hrasta (</w:t>
            </w:r>
            <w:proofErr w:type="spellStart"/>
            <w:r w:rsidRPr="00705C66">
              <w:rPr>
                <w:rFonts w:asciiTheme="majorHAnsi" w:hAnsiTheme="majorHAnsi"/>
              </w:rPr>
              <w:t>Fraxino</w:t>
            </w:r>
            <w:proofErr w:type="spellEnd"/>
            <w:r w:rsidRPr="00705C66">
              <w:rPr>
                <w:rFonts w:asciiTheme="majorHAnsi" w:hAnsiTheme="majorHAnsi"/>
              </w:rPr>
              <w:t xml:space="preserve"> orni-</w:t>
            </w:r>
            <w:proofErr w:type="spellStart"/>
            <w:r w:rsidRPr="00705C66">
              <w:rPr>
                <w:rFonts w:asciiTheme="majorHAnsi" w:hAnsiTheme="majorHAnsi"/>
              </w:rPr>
              <w:t>Ostryetum</w:t>
            </w:r>
            <w:proofErr w:type="spellEnd"/>
            <w:r w:rsidRPr="00705C66">
              <w:rPr>
                <w:rFonts w:asciiTheme="majorHAnsi" w:hAnsiTheme="majorHAnsi"/>
              </w:rPr>
              <w:t xml:space="preserve">, </w:t>
            </w:r>
            <w:proofErr w:type="spellStart"/>
            <w:r w:rsidRPr="00705C66">
              <w:rPr>
                <w:rFonts w:asciiTheme="majorHAnsi" w:hAnsiTheme="majorHAnsi"/>
              </w:rPr>
              <w:t>Seslerio</w:t>
            </w:r>
            <w:proofErr w:type="spellEnd"/>
            <w:r w:rsidRPr="00705C66">
              <w:rPr>
                <w:rFonts w:asciiTheme="majorHAnsi" w:hAnsiTheme="majorHAnsi"/>
              </w:rPr>
              <w:t xml:space="preserve"> </w:t>
            </w:r>
            <w:proofErr w:type="spellStart"/>
            <w:r w:rsidRPr="00705C66">
              <w:rPr>
                <w:rFonts w:asciiTheme="majorHAnsi" w:hAnsiTheme="majorHAnsi"/>
              </w:rPr>
              <w:t>autumnalis-Ostryetum</w:t>
            </w:r>
            <w:proofErr w:type="spellEnd"/>
            <w:r w:rsidRPr="00705C66">
              <w:rPr>
                <w:rFonts w:asciiTheme="majorHAnsi" w:hAnsiTheme="majorHAnsi"/>
              </w:rPr>
              <w:t xml:space="preserve"> in </w:t>
            </w:r>
            <w:proofErr w:type="spellStart"/>
            <w:r w:rsidRPr="00705C66">
              <w:rPr>
                <w:rFonts w:asciiTheme="majorHAnsi" w:hAnsiTheme="majorHAnsi"/>
              </w:rPr>
              <w:t>Ostryo-Quercetum</w:t>
            </w:r>
            <w:proofErr w:type="spellEnd"/>
            <w:r w:rsidRPr="00705C66">
              <w:rPr>
                <w:rFonts w:asciiTheme="majorHAnsi" w:hAnsiTheme="majorHAnsi"/>
              </w:rPr>
              <w:t xml:space="preserve"> </w:t>
            </w:r>
            <w:proofErr w:type="spellStart"/>
            <w:r w:rsidRPr="00705C66">
              <w:rPr>
                <w:rFonts w:asciiTheme="majorHAnsi" w:hAnsiTheme="majorHAnsi"/>
              </w:rPr>
              <w:t>pubescentis</w:t>
            </w:r>
            <w:proofErr w:type="spellEnd"/>
            <w:r w:rsidRPr="00705C66">
              <w:rPr>
                <w:rFonts w:asciiTheme="majorHAnsi" w:hAnsiTheme="majorHAnsi"/>
              </w:rPr>
              <w:t>). Ti se dandanes zaradi postopnega opuščanja paše in košnje žal prehitro zaraščajo. Nad njimi se razprostirajo obsežni jelovo bukovi gozdovi v dinarski obliki (</w:t>
            </w:r>
            <w:proofErr w:type="spellStart"/>
            <w:r w:rsidRPr="00705C66">
              <w:rPr>
                <w:rFonts w:asciiTheme="majorHAnsi" w:hAnsiTheme="majorHAnsi"/>
              </w:rPr>
              <w:t>Omphalodo-Fagetum</w:t>
            </w:r>
            <w:proofErr w:type="spellEnd"/>
            <w:r w:rsidRPr="00705C66">
              <w:rPr>
                <w:rFonts w:asciiTheme="majorHAnsi" w:hAnsiTheme="majorHAnsi"/>
              </w:rPr>
              <w:t>), v številnih depresijah, kjer prihaja do temperaturnega obrata, pa prevladuje združba smreke z modrim kosteničevjem (</w:t>
            </w:r>
            <w:proofErr w:type="spellStart"/>
            <w:r w:rsidRPr="00705C66">
              <w:rPr>
                <w:rFonts w:asciiTheme="majorHAnsi" w:hAnsiTheme="majorHAnsi"/>
              </w:rPr>
              <w:t>Lonicero</w:t>
            </w:r>
            <w:proofErr w:type="spellEnd"/>
            <w:r w:rsidRPr="00705C66">
              <w:rPr>
                <w:rFonts w:asciiTheme="majorHAnsi" w:hAnsiTheme="majorHAnsi"/>
              </w:rPr>
              <w:t xml:space="preserve"> </w:t>
            </w:r>
            <w:proofErr w:type="spellStart"/>
            <w:r w:rsidRPr="00705C66">
              <w:rPr>
                <w:rFonts w:asciiTheme="majorHAnsi" w:hAnsiTheme="majorHAnsi"/>
              </w:rPr>
              <w:t>caeruleae-Piceetum</w:t>
            </w:r>
            <w:proofErr w:type="spellEnd"/>
            <w:r w:rsidRPr="00705C66">
              <w:rPr>
                <w:rFonts w:asciiTheme="majorHAnsi" w:hAnsiTheme="majorHAnsi"/>
              </w:rPr>
              <w:t>) ali s tevjem (</w:t>
            </w:r>
            <w:proofErr w:type="spellStart"/>
            <w:r w:rsidRPr="00705C66">
              <w:rPr>
                <w:rFonts w:asciiTheme="majorHAnsi" w:hAnsiTheme="majorHAnsi"/>
              </w:rPr>
              <w:t>Hacquetio-Piceetum</w:t>
            </w:r>
            <w:proofErr w:type="spellEnd"/>
            <w:r w:rsidRPr="00705C66">
              <w:rPr>
                <w:rFonts w:asciiTheme="majorHAnsi" w:hAnsiTheme="majorHAnsi"/>
              </w:rPr>
              <w:t xml:space="preserve">). O ohranjenosti </w:t>
            </w:r>
            <w:proofErr w:type="spellStart"/>
            <w:r w:rsidRPr="00705C66">
              <w:rPr>
                <w:rFonts w:asciiTheme="majorHAnsi" w:hAnsiTheme="majorHAnsi"/>
              </w:rPr>
              <w:t>altimontanskih</w:t>
            </w:r>
            <w:proofErr w:type="spellEnd"/>
            <w:r w:rsidRPr="00705C66">
              <w:rPr>
                <w:rFonts w:asciiTheme="majorHAnsi" w:hAnsiTheme="majorHAnsi"/>
              </w:rPr>
              <w:t xml:space="preserve"> gozdov priča tudi bogato razvita lišajska flora.</w:t>
            </w:r>
          </w:p>
          <w:p w:rsidR="00705C66" w:rsidRPr="00705C66" w:rsidRDefault="00705C66" w:rsidP="00705C66">
            <w:pPr>
              <w:jc w:val="both"/>
              <w:rPr>
                <w:rFonts w:asciiTheme="majorHAnsi" w:hAnsiTheme="majorHAnsi"/>
              </w:rPr>
            </w:pPr>
          </w:p>
          <w:p w:rsidR="002D5D2D" w:rsidRDefault="00705C66" w:rsidP="00705C66">
            <w:pPr>
              <w:jc w:val="both"/>
              <w:rPr>
                <w:rFonts w:asciiTheme="majorHAnsi" w:hAnsiTheme="majorHAnsi"/>
              </w:rPr>
            </w:pPr>
            <w:r w:rsidRPr="00705C66">
              <w:rPr>
                <w:rFonts w:asciiTheme="majorHAnsi" w:hAnsiTheme="majorHAnsi"/>
              </w:rPr>
              <w:lastRenderedPageBreak/>
              <w:t xml:space="preserve">Pogorje Snežnika je poznano tudi po bogatem živalstvu. Težko dostopni in dokaj neokrnjeni gozdovi nudijo </w:t>
            </w:r>
            <w:proofErr w:type="spellStart"/>
            <w:r w:rsidRPr="00705C66">
              <w:rPr>
                <w:rFonts w:asciiTheme="majorHAnsi" w:hAnsiTheme="majorHAnsi"/>
              </w:rPr>
              <w:t>življenski</w:t>
            </w:r>
            <w:proofErr w:type="spellEnd"/>
            <w:r w:rsidRPr="00705C66">
              <w:rPr>
                <w:rFonts w:asciiTheme="majorHAnsi" w:hAnsiTheme="majorHAnsi"/>
              </w:rPr>
              <w:t xml:space="preserve"> prostor številnim živalskim vrstam, med katerimi tudi trem največjim plenilcem, in sicer medvedu (</w:t>
            </w:r>
            <w:proofErr w:type="spellStart"/>
            <w:r w:rsidRPr="00705C66">
              <w:rPr>
                <w:rFonts w:asciiTheme="majorHAnsi" w:hAnsiTheme="majorHAnsi"/>
              </w:rPr>
              <w:t>Ursus</w:t>
            </w:r>
            <w:proofErr w:type="spellEnd"/>
            <w:r w:rsidRPr="00705C66">
              <w:rPr>
                <w:rFonts w:asciiTheme="majorHAnsi" w:hAnsiTheme="majorHAnsi"/>
              </w:rPr>
              <w:t xml:space="preserve"> </w:t>
            </w:r>
            <w:proofErr w:type="spellStart"/>
            <w:r w:rsidRPr="00705C66">
              <w:rPr>
                <w:rFonts w:asciiTheme="majorHAnsi" w:hAnsiTheme="majorHAnsi"/>
              </w:rPr>
              <w:t>arctos</w:t>
            </w:r>
            <w:proofErr w:type="spellEnd"/>
            <w:r w:rsidRPr="00705C66">
              <w:rPr>
                <w:rFonts w:asciiTheme="majorHAnsi" w:hAnsiTheme="majorHAnsi"/>
              </w:rPr>
              <w:t>), volku (</w:t>
            </w:r>
            <w:proofErr w:type="spellStart"/>
            <w:r w:rsidRPr="00705C66">
              <w:rPr>
                <w:rFonts w:asciiTheme="majorHAnsi" w:hAnsiTheme="majorHAnsi"/>
              </w:rPr>
              <w:t>Canis</w:t>
            </w:r>
            <w:proofErr w:type="spellEnd"/>
            <w:r w:rsidRPr="00705C66">
              <w:rPr>
                <w:rFonts w:asciiTheme="majorHAnsi" w:hAnsiTheme="majorHAnsi"/>
              </w:rPr>
              <w:t xml:space="preserve"> </w:t>
            </w:r>
            <w:proofErr w:type="spellStart"/>
            <w:r w:rsidRPr="00705C66">
              <w:rPr>
                <w:rFonts w:asciiTheme="majorHAnsi" w:hAnsiTheme="majorHAnsi"/>
              </w:rPr>
              <w:t>lupus</w:t>
            </w:r>
            <w:proofErr w:type="spellEnd"/>
            <w:r w:rsidRPr="00705C66">
              <w:rPr>
                <w:rFonts w:asciiTheme="majorHAnsi" w:hAnsiTheme="majorHAnsi"/>
              </w:rPr>
              <w:t>) in risu (</w:t>
            </w:r>
            <w:proofErr w:type="spellStart"/>
            <w:r w:rsidRPr="00705C66">
              <w:rPr>
                <w:rFonts w:asciiTheme="majorHAnsi" w:hAnsiTheme="majorHAnsi"/>
              </w:rPr>
              <w:t>Lynx</w:t>
            </w:r>
            <w:proofErr w:type="spellEnd"/>
            <w:r w:rsidRPr="00705C66">
              <w:rPr>
                <w:rFonts w:asciiTheme="majorHAnsi" w:hAnsiTheme="majorHAnsi"/>
              </w:rPr>
              <w:t xml:space="preserve"> </w:t>
            </w:r>
            <w:proofErr w:type="spellStart"/>
            <w:r w:rsidRPr="00705C66">
              <w:rPr>
                <w:rFonts w:asciiTheme="majorHAnsi" w:hAnsiTheme="majorHAnsi"/>
              </w:rPr>
              <w:t>lynx</w:t>
            </w:r>
            <w:proofErr w:type="spellEnd"/>
            <w:r w:rsidRPr="00705C66">
              <w:rPr>
                <w:rFonts w:asciiTheme="majorHAnsi" w:hAnsiTheme="majorHAnsi"/>
              </w:rPr>
              <w:t>).</w:t>
            </w:r>
          </w:p>
          <w:p w:rsidR="00705C66" w:rsidRDefault="00705C66" w:rsidP="00705C66">
            <w:pPr>
              <w:jc w:val="both"/>
              <w:rPr>
                <w:rFonts w:asciiTheme="majorHAnsi" w:hAnsiTheme="majorHAnsi"/>
              </w:rPr>
            </w:pPr>
          </w:p>
          <w:p w:rsidR="002D5D2D" w:rsidRDefault="002D5D2D" w:rsidP="002D5D2D">
            <w:pPr>
              <w:jc w:val="both"/>
              <w:rPr>
                <w:rFonts w:asciiTheme="majorHAnsi" w:hAnsiTheme="majorHAnsi"/>
              </w:rPr>
            </w:pPr>
            <w:r w:rsidRPr="002D5D2D">
              <w:rPr>
                <w:rFonts w:asciiTheme="majorHAnsi" w:hAnsiTheme="majorHAnsi"/>
              </w:rPr>
              <w:t>Na 41. zasedanju UNESCO-ve svetovne dediščine, ki se je odvijalo v Krakovu na Poljskem med 2. in 12. julijem 2017 je bil del Snežnik (</w:t>
            </w:r>
            <w:proofErr w:type="spellStart"/>
            <w:r w:rsidRPr="002D5D2D">
              <w:rPr>
                <w:rFonts w:asciiTheme="majorHAnsi" w:hAnsiTheme="majorHAnsi"/>
              </w:rPr>
              <w:t>Ždrocle</w:t>
            </w:r>
            <w:proofErr w:type="spellEnd"/>
            <w:r w:rsidRPr="002D5D2D">
              <w:rPr>
                <w:rFonts w:asciiTheme="majorHAnsi" w:hAnsiTheme="majorHAnsi"/>
              </w:rPr>
              <w:t xml:space="preserve">)(45°57′27″N 14°46′41″E) dodan kot čezmejna razširitev območja svetovne dediščine »prvotnih bukovih gozdov Karpatov in drugih regij Evrope«, ki se sedaj razteza čez 12 </w:t>
            </w:r>
            <w:r>
              <w:rPr>
                <w:rFonts w:asciiTheme="majorHAnsi" w:hAnsiTheme="majorHAnsi"/>
              </w:rPr>
              <w:t>Evropskih držav.</w:t>
            </w:r>
          </w:p>
          <w:p w:rsidR="002D5D2D" w:rsidRPr="002D5D2D" w:rsidRDefault="002D5D2D" w:rsidP="002D5D2D">
            <w:pPr>
              <w:jc w:val="both"/>
              <w:rPr>
                <w:rFonts w:asciiTheme="majorHAnsi" w:hAnsiTheme="majorHAnsi"/>
              </w:rPr>
            </w:pPr>
          </w:p>
          <w:p w:rsidR="004628B5" w:rsidRPr="002D5D2D" w:rsidRDefault="004628B5" w:rsidP="004628B5">
            <w:pPr>
              <w:pStyle w:val="Odstavekseznama"/>
              <w:numPr>
                <w:ilvl w:val="0"/>
                <w:numId w:val="15"/>
              </w:numPr>
              <w:jc w:val="both"/>
              <w:rPr>
                <w:rFonts w:asciiTheme="majorHAnsi" w:hAnsiTheme="majorHAnsi"/>
                <w:b/>
              </w:rPr>
            </w:pPr>
            <w:r w:rsidRPr="002D5D2D">
              <w:rPr>
                <w:rFonts w:asciiTheme="majorHAnsi" w:hAnsiTheme="majorHAnsi"/>
                <w:b/>
              </w:rPr>
              <w:t>Nanos</w:t>
            </w:r>
          </w:p>
          <w:p w:rsidR="002D5D2D" w:rsidRPr="002D5D2D" w:rsidRDefault="002D5D2D" w:rsidP="002D5D2D">
            <w:pPr>
              <w:jc w:val="both"/>
              <w:rPr>
                <w:rFonts w:asciiTheme="majorHAnsi" w:hAnsiTheme="majorHAnsi"/>
              </w:rPr>
            </w:pPr>
            <w:r w:rsidRPr="002D5D2D">
              <w:rPr>
                <w:rFonts w:asciiTheme="majorHAnsi" w:hAnsiTheme="majorHAnsi"/>
              </w:rPr>
              <w:t>Nanos je visoka kraška planota v gorski pregraji, ki ločuje celinski del Slovenije od Primorja. Je 12 km dolga in do 6 km široka kraška planota s strmo odrezanim robom, imenovanim Pleša. Poleg Snežnika je najbolj značilna gora na Notranjskem.</w:t>
            </w:r>
          </w:p>
          <w:p w:rsidR="002D5D2D" w:rsidRPr="002D5D2D" w:rsidRDefault="002D5D2D" w:rsidP="002D5D2D">
            <w:pPr>
              <w:jc w:val="both"/>
              <w:rPr>
                <w:rFonts w:asciiTheme="majorHAnsi" w:hAnsiTheme="majorHAnsi"/>
              </w:rPr>
            </w:pPr>
          </w:p>
          <w:p w:rsidR="002D5D2D" w:rsidRPr="002D5D2D" w:rsidRDefault="002D5D2D" w:rsidP="002D5D2D">
            <w:pPr>
              <w:jc w:val="both"/>
              <w:rPr>
                <w:rFonts w:asciiTheme="majorHAnsi" w:hAnsiTheme="majorHAnsi"/>
              </w:rPr>
            </w:pPr>
            <w:r w:rsidRPr="002D5D2D">
              <w:rPr>
                <w:rFonts w:asciiTheme="majorHAnsi" w:hAnsiTheme="majorHAnsi"/>
              </w:rPr>
              <w:t>Na vzhodni strani ga ločuje predjamski prelom od kraške planote Hrušice, na zahodu pa ga dolina Bele loči od planotastega Trnovskega gozda. Strma, na zahodni strani prepadna od 500 do 700 m visoka pobočja, ga ločijo od Vipavske in Pivške kotline, zložnejši dostop je le s severne strani. Površje planote je razjedeno v podolgovate dole, vrtače in kopaste vrhove, od katerih se najviše vzpne Suhi vrh (1313 m) na jugovzhodu. Prevladujejo nadmorske višine okrog 1100 m, zahodna polovica je nižja (800-950 m) in manj kamnita.</w:t>
            </w:r>
          </w:p>
          <w:p w:rsidR="002D5D2D" w:rsidRPr="002D5D2D" w:rsidRDefault="002D5D2D" w:rsidP="002D5D2D">
            <w:pPr>
              <w:jc w:val="both"/>
              <w:rPr>
                <w:rFonts w:asciiTheme="majorHAnsi" w:hAnsiTheme="majorHAnsi"/>
              </w:rPr>
            </w:pPr>
          </w:p>
          <w:p w:rsidR="002D5D2D" w:rsidRDefault="002D5D2D" w:rsidP="002D5D2D">
            <w:pPr>
              <w:jc w:val="both"/>
              <w:rPr>
                <w:rFonts w:asciiTheme="majorHAnsi" w:hAnsiTheme="majorHAnsi"/>
              </w:rPr>
            </w:pPr>
            <w:r w:rsidRPr="002D5D2D">
              <w:rPr>
                <w:rFonts w:asciiTheme="majorHAnsi" w:hAnsiTheme="majorHAnsi"/>
              </w:rPr>
              <w:t>Gozdnato planoto obiskujejo planinci in jadralni padalci. Nanos prečkata Slovenska planinska transverzala in Slovenska geološka pot. Na razgledni točki Pleša (1262 m) stoji televizijski pretvornik, v bližini je Vojkova koča.</w:t>
            </w:r>
          </w:p>
          <w:p w:rsidR="002D5D2D" w:rsidRPr="002D5D2D" w:rsidRDefault="002D5D2D" w:rsidP="002D5D2D">
            <w:pPr>
              <w:jc w:val="both"/>
              <w:rPr>
                <w:rFonts w:asciiTheme="majorHAnsi" w:hAnsiTheme="majorHAnsi"/>
                <w:b/>
              </w:rPr>
            </w:pPr>
          </w:p>
          <w:p w:rsidR="004628B5" w:rsidRPr="002D5D2D" w:rsidRDefault="004628B5" w:rsidP="004628B5">
            <w:pPr>
              <w:pStyle w:val="Odstavekseznama"/>
              <w:numPr>
                <w:ilvl w:val="0"/>
                <w:numId w:val="15"/>
              </w:numPr>
              <w:jc w:val="both"/>
              <w:rPr>
                <w:rFonts w:asciiTheme="majorHAnsi" w:hAnsiTheme="majorHAnsi"/>
                <w:b/>
              </w:rPr>
            </w:pPr>
            <w:r w:rsidRPr="002D5D2D">
              <w:rPr>
                <w:rFonts w:asciiTheme="majorHAnsi" w:hAnsiTheme="majorHAnsi"/>
                <w:b/>
              </w:rPr>
              <w:t>Slivnica</w:t>
            </w:r>
          </w:p>
          <w:p w:rsidR="002D5D2D" w:rsidRPr="002D5D2D" w:rsidRDefault="002D5D2D" w:rsidP="002D5D2D">
            <w:pPr>
              <w:jc w:val="both"/>
              <w:rPr>
                <w:rFonts w:asciiTheme="majorHAnsi" w:hAnsiTheme="majorHAnsi"/>
              </w:rPr>
            </w:pPr>
            <w:r w:rsidRPr="002D5D2D">
              <w:rPr>
                <w:rFonts w:asciiTheme="majorHAnsi" w:hAnsiTheme="majorHAnsi"/>
              </w:rPr>
              <w:t>Gora Slivnica se nahaja na vzhodni strani Cerkniškega jezera nad naseljem Cerknica. Oblo sleme se dviga od Gradišča (858 m) do najvišjega vrha Velike Slivnice (1114 m).</w:t>
            </w:r>
          </w:p>
          <w:p w:rsidR="002D5D2D" w:rsidRPr="002D5D2D" w:rsidRDefault="002D5D2D" w:rsidP="002D5D2D">
            <w:pPr>
              <w:jc w:val="both"/>
              <w:rPr>
                <w:rFonts w:asciiTheme="majorHAnsi" w:hAnsiTheme="majorHAnsi"/>
              </w:rPr>
            </w:pPr>
          </w:p>
          <w:p w:rsidR="002D5D2D" w:rsidRPr="002D5D2D" w:rsidRDefault="002D5D2D" w:rsidP="002D5D2D">
            <w:pPr>
              <w:jc w:val="both"/>
              <w:rPr>
                <w:rFonts w:asciiTheme="majorHAnsi" w:hAnsiTheme="majorHAnsi"/>
              </w:rPr>
            </w:pPr>
            <w:r w:rsidRPr="002D5D2D">
              <w:rPr>
                <w:rFonts w:asciiTheme="majorHAnsi" w:hAnsiTheme="majorHAnsi"/>
              </w:rPr>
              <w:t>Južna in jugozahodna pobočja so nerazčlenjena in delno porasla z listnatim in iglastim gozdom. Severna pobočja se strmo spuščajo proti dolini Cerkniščice. Z vrha hriba, ki ga sestavljata jurski dolomit in deloma zakraseli apnenec, je lep razgled na Cerkniško jezero, Notranjsko podolje in okoliške planote. Ob vznožju Slivnice je več kraških izvirov.</w:t>
            </w:r>
          </w:p>
          <w:p w:rsidR="002D5D2D" w:rsidRPr="002D5D2D" w:rsidRDefault="002D5D2D" w:rsidP="002D5D2D">
            <w:pPr>
              <w:jc w:val="both"/>
              <w:rPr>
                <w:rFonts w:asciiTheme="majorHAnsi" w:hAnsiTheme="majorHAnsi"/>
              </w:rPr>
            </w:pPr>
          </w:p>
          <w:p w:rsidR="002D5D2D" w:rsidRDefault="002D5D2D" w:rsidP="002D5D2D">
            <w:pPr>
              <w:jc w:val="both"/>
              <w:rPr>
                <w:rFonts w:asciiTheme="majorHAnsi" w:hAnsiTheme="majorHAnsi"/>
              </w:rPr>
            </w:pPr>
            <w:r w:rsidRPr="002D5D2D">
              <w:rPr>
                <w:rFonts w:asciiTheme="majorHAnsi" w:hAnsiTheme="majorHAnsi"/>
              </w:rPr>
              <w:t>Tik pod vrhom je oskrbovan planinski dom, ki je dostopen po označenih poteh, pa tudi po cesti. Slivnica je privlačna točka za zmajarje in jadralne padalce. Junija cveti na Slivnici kranjska lilija (</w:t>
            </w:r>
            <w:proofErr w:type="spellStart"/>
            <w:r w:rsidRPr="002D5D2D">
              <w:rPr>
                <w:rFonts w:asciiTheme="majorHAnsi" w:hAnsiTheme="majorHAnsi"/>
              </w:rPr>
              <w:t>Lilium</w:t>
            </w:r>
            <w:proofErr w:type="spellEnd"/>
            <w:r w:rsidRPr="002D5D2D">
              <w:rPr>
                <w:rFonts w:asciiTheme="majorHAnsi" w:hAnsiTheme="majorHAnsi"/>
              </w:rPr>
              <w:t xml:space="preserve"> </w:t>
            </w:r>
            <w:proofErr w:type="spellStart"/>
            <w:r w:rsidRPr="002D5D2D">
              <w:rPr>
                <w:rFonts w:asciiTheme="majorHAnsi" w:hAnsiTheme="majorHAnsi"/>
              </w:rPr>
              <w:t>carniolicum</w:t>
            </w:r>
            <w:proofErr w:type="spellEnd"/>
            <w:r w:rsidRPr="002D5D2D">
              <w:rPr>
                <w:rFonts w:asciiTheme="majorHAnsi" w:hAnsiTheme="majorHAnsi"/>
              </w:rPr>
              <w:t>)</w:t>
            </w:r>
          </w:p>
          <w:p w:rsidR="00C3331A" w:rsidRDefault="00C3331A" w:rsidP="002D5D2D">
            <w:pPr>
              <w:jc w:val="both"/>
              <w:rPr>
                <w:rFonts w:asciiTheme="majorHAnsi" w:hAnsiTheme="majorHAnsi"/>
              </w:rPr>
            </w:pPr>
          </w:p>
          <w:p w:rsidR="00C3331A" w:rsidRDefault="00C3331A" w:rsidP="002D5D2D">
            <w:pPr>
              <w:jc w:val="both"/>
              <w:rPr>
                <w:rFonts w:asciiTheme="majorHAnsi" w:hAnsiTheme="majorHAnsi"/>
              </w:rPr>
            </w:pPr>
            <w:r w:rsidRPr="00C3331A">
              <w:rPr>
                <w:rFonts w:asciiTheme="majorHAnsi" w:hAnsiTheme="majorHAnsi"/>
              </w:rPr>
              <w:t>Pod vrhom Slivnice je Coprniška jama, ki jo je opisal že Valvasor. Iz jame se pozimi dviga topel in vlažen zrak. Vlaga se kondenzira v meglo, kar je pripomoglo k nastanku povedk o coprniškem domovanju na Slivnici. V mnogih povedkah se Slivnica omenja kot shajališče coprnic, ki so jih obtoževali, da delajo nevihte, točo, jemljejo mleko kravam, z uroki povzročajo bolezni in škodo, se spreminjajo v živali, letajo na metlah, imajo zveze s hudičem</w:t>
            </w:r>
            <w:r>
              <w:rPr>
                <w:rFonts w:asciiTheme="majorHAnsi" w:hAnsiTheme="majorHAnsi"/>
              </w:rPr>
              <w:t>…</w:t>
            </w:r>
          </w:p>
          <w:p w:rsidR="00C3331A" w:rsidRPr="002D5D2D" w:rsidRDefault="00C3331A" w:rsidP="002D5D2D">
            <w:pPr>
              <w:jc w:val="both"/>
              <w:rPr>
                <w:rFonts w:asciiTheme="majorHAnsi" w:hAnsiTheme="majorHAnsi"/>
              </w:rPr>
            </w:pPr>
          </w:p>
          <w:p w:rsidR="004628B5" w:rsidRPr="00C3331A" w:rsidRDefault="004628B5" w:rsidP="004628B5">
            <w:pPr>
              <w:pStyle w:val="Odstavekseznama"/>
              <w:numPr>
                <w:ilvl w:val="0"/>
                <w:numId w:val="15"/>
              </w:numPr>
              <w:jc w:val="both"/>
              <w:rPr>
                <w:rFonts w:asciiTheme="majorHAnsi" w:hAnsiTheme="majorHAnsi"/>
                <w:b/>
              </w:rPr>
            </w:pPr>
            <w:r w:rsidRPr="00C3331A">
              <w:rPr>
                <w:rFonts w:asciiTheme="majorHAnsi" w:hAnsiTheme="majorHAnsi"/>
                <w:b/>
              </w:rPr>
              <w:t>Sv. Trojica</w:t>
            </w:r>
          </w:p>
          <w:p w:rsidR="00C3331A" w:rsidRDefault="00C3331A" w:rsidP="00C3331A">
            <w:pPr>
              <w:jc w:val="both"/>
              <w:rPr>
                <w:rFonts w:asciiTheme="majorHAnsi" w:hAnsiTheme="majorHAnsi"/>
              </w:rPr>
            </w:pPr>
          </w:p>
          <w:p w:rsidR="00C3331A" w:rsidRDefault="00C3331A" w:rsidP="00C3331A">
            <w:pPr>
              <w:jc w:val="both"/>
              <w:rPr>
                <w:rFonts w:asciiTheme="majorHAnsi" w:hAnsiTheme="majorHAnsi"/>
              </w:rPr>
            </w:pPr>
            <w:r>
              <w:rPr>
                <w:rFonts w:asciiTheme="majorHAnsi" w:hAnsiTheme="majorHAnsi"/>
              </w:rPr>
              <w:t>S</w:t>
            </w:r>
            <w:r w:rsidRPr="00C3331A">
              <w:rPr>
                <w:rFonts w:asciiTheme="majorHAnsi" w:hAnsiTheme="majorHAnsi"/>
              </w:rPr>
              <w:t>veta Trojica je hrib na obrobju Javornikov, ki se s svojimi 1123 m ponosno dviguje nad Pivško kotlino. Je eden lepših naravnih biserov v okolici Pivke, ki privablja obiskovalce iz cele Slovenije, pa tudi iz tujine.</w:t>
            </w:r>
          </w:p>
          <w:p w:rsidR="00C3331A" w:rsidRPr="00C3331A" w:rsidRDefault="00C3331A" w:rsidP="00C3331A">
            <w:pPr>
              <w:jc w:val="both"/>
              <w:rPr>
                <w:rFonts w:asciiTheme="majorHAnsi" w:hAnsiTheme="majorHAnsi"/>
              </w:rPr>
            </w:pPr>
          </w:p>
          <w:p w:rsidR="00C3331A" w:rsidRPr="00C3331A" w:rsidRDefault="00C3331A" w:rsidP="00C3331A">
            <w:pPr>
              <w:jc w:val="both"/>
              <w:rPr>
                <w:rFonts w:asciiTheme="majorHAnsi" w:hAnsiTheme="majorHAnsi"/>
              </w:rPr>
            </w:pPr>
            <w:r w:rsidRPr="00C3331A">
              <w:rPr>
                <w:rFonts w:asciiTheme="majorHAnsi" w:hAnsiTheme="majorHAnsi"/>
              </w:rPr>
              <w:t>Dostop na vrh Svete Trojice je možen z več strani,</w:t>
            </w:r>
            <w:r w:rsidR="00B14AD4">
              <w:rPr>
                <w:rFonts w:asciiTheme="majorHAnsi" w:hAnsiTheme="majorHAnsi"/>
              </w:rPr>
              <w:t xml:space="preserve"> najbolj znani pa sta izhodišč</w:t>
            </w:r>
            <w:r w:rsidRPr="00C3331A">
              <w:rPr>
                <w:rFonts w:asciiTheme="majorHAnsi" w:hAnsiTheme="majorHAnsi"/>
              </w:rPr>
              <w:t xml:space="preserve">ni točki v Petelinjah pri </w:t>
            </w:r>
            <w:r w:rsidR="00B14AD4">
              <w:rPr>
                <w:rFonts w:asciiTheme="majorHAnsi" w:hAnsiTheme="majorHAnsi"/>
              </w:rPr>
              <w:t xml:space="preserve">Pivki in v vasi Trnje pri Pivki. </w:t>
            </w:r>
            <w:r w:rsidRPr="00C3331A">
              <w:rPr>
                <w:rFonts w:asciiTheme="majorHAnsi" w:hAnsiTheme="majorHAnsi"/>
              </w:rPr>
              <w:t xml:space="preserve">Zložna hoja traja iz petelinjske smeri skozi Slovensko vas ter ob obrobju presihajočega Petelinjskega jezera dve do tri ure. Iz Trnja pa nas čaka še 3,5 km prijetne vožnje po dobri makadamski cesti do izhodišča za vzpon. Sama pot ni </w:t>
            </w:r>
            <w:r w:rsidRPr="00C3331A">
              <w:rPr>
                <w:rFonts w:asciiTheme="majorHAnsi" w:hAnsiTheme="majorHAnsi"/>
              </w:rPr>
              <w:lastRenderedPageBreak/>
              <w:t>zahtevna, je dobro označena in se vzpenja v senci borovega in buk</w:t>
            </w:r>
            <w:r w:rsidR="00B14AD4">
              <w:rPr>
                <w:rFonts w:asciiTheme="majorHAnsi" w:hAnsiTheme="majorHAnsi"/>
              </w:rPr>
              <w:t>ovega gozda skoraj vse do vrha.</w:t>
            </w:r>
          </w:p>
          <w:p w:rsidR="00FA4C3D" w:rsidRDefault="00FA4C3D" w:rsidP="00FA4C3D">
            <w:pPr>
              <w:jc w:val="both"/>
              <w:rPr>
                <w:rFonts w:asciiTheme="majorHAnsi" w:hAnsiTheme="majorHAnsi"/>
              </w:rPr>
            </w:pPr>
          </w:p>
          <w:p w:rsidR="00FA4C3D" w:rsidRPr="002D5D2D" w:rsidRDefault="00FA4C3D" w:rsidP="00FA4C3D">
            <w:pPr>
              <w:jc w:val="both"/>
              <w:rPr>
                <w:rFonts w:asciiTheme="majorHAnsi" w:hAnsiTheme="majorHAnsi"/>
                <w:b/>
              </w:rPr>
            </w:pPr>
            <w:r w:rsidRPr="002D5D2D">
              <w:rPr>
                <w:rFonts w:asciiTheme="majorHAnsi" w:hAnsiTheme="majorHAnsi"/>
                <w:b/>
              </w:rPr>
              <w:t>KANJONI; SOTESTKE</w:t>
            </w:r>
          </w:p>
          <w:p w:rsidR="002D5D2D" w:rsidRPr="002D5D2D" w:rsidRDefault="002D5D2D" w:rsidP="002D5D2D">
            <w:pPr>
              <w:pStyle w:val="Odstavekseznama"/>
              <w:numPr>
                <w:ilvl w:val="0"/>
                <w:numId w:val="16"/>
              </w:numPr>
              <w:jc w:val="both"/>
              <w:rPr>
                <w:rFonts w:asciiTheme="majorHAnsi" w:hAnsiTheme="majorHAnsi"/>
                <w:b/>
              </w:rPr>
            </w:pPr>
            <w:r w:rsidRPr="002D5D2D">
              <w:rPr>
                <w:rFonts w:asciiTheme="majorHAnsi" w:hAnsiTheme="majorHAnsi"/>
                <w:b/>
              </w:rPr>
              <w:t xml:space="preserve">Iška in Zala </w:t>
            </w:r>
          </w:p>
          <w:p w:rsidR="002D5D2D" w:rsidRPr="002D5D2D" w:rsidRDefault="002D5D2D" w:rsidP="002D5D2D">
            <w:pPr>
              <w:jc w:val="both"/>
              <w:rPr>
                <w:rFonts w:asciiTheme="majorHAnsi" w:hAnsiTheme="majorHAnsi"/>
              </w:rPr>
            </w:pPr>
            <w:r w:rsidRPr="002D5D2D">
              <w:rPr>
                <w:rFonts w:asciiTheme="majorHAnsi" w:hAnsiTheme="majorHAnsi"/>
              </w:rPr>
              <w:t>Kristalno čisti rečici Iška in Zala sta svoji strugi vklesali v slikoviti soteski na skrajnem severnem delu Notranjskega parka in s svojim značajem na Notranjsk</w:t>
            </w:r>
            <w:r>
              <w:rPr>
                <w:rFonts w:asciiTheme="majorHAnsi" w:hAnsiTheme="majorHAnsi"/>
              </w:rPr>
              <w:t>o vnesli pridih alpskega sveta. I</w:t>
            </w:r>
            <w:r w:rsidRPr="002D5D2D">
              <w:rPr>
                <w:rFonts w:asciiTheme="majorHAnsi" w:hAnsiTheme="majorHAnsi"/>
              </w:rPr>
              <w:t xml:space="preserve">ška izvira v povirjih na robu Bloške planote in se od tu v ozki soteski, vrezani globoko v dolomit, prebija proti severu. Z obeh strani jo napajajo bistri potočki, najdaljša in najbolj razvejana med njimi sta </w:t>
            </w:r>
            <w:proofErr w:type="spellStart"/>
            <w:r w:rsidRPr="002D5D2D">
              <w:rPr>
                <w:rFonts w:asciiTheme="majorHAnsi" w:hAnsiTheme="majorHAnsi"/>
              </w:rPr>
              <w:t>Opečnik</w:t>
            </w:r>
            <w:proofErr w:type="spellEnd"/>
            <w:r w:rsidRPr="002D5D2D">
              <w:rPr>
                <w:rFonts w:asciiTheme="majorHAnsi" w:hAnsiTheme="majorHAnsi"/>
              </w:rPr>
              <w:t xml:space="preserve"> in Črni potok.</w:t>
            </w:r>
          </w:p>
          <w:p w:rsidR="002D5D2D" w:rsidRPr="002D5D2D" w:rsidRDefault="002D5D2D" w:rsidP="002D5D2D">
            <w:pPr>
              <w:jc w:val="both"/>
              <w:rPr>
                <w:rFonts w:asciiTheme="majorHAnsi" w:hAnsiTheme="majorHAnsi"/>
              </w:rPr>
            </w:pPr>
          </w:p>
          <w:p w:rsidR="002D5D2D" w:rsidRPr="002D5D2D" w:rsidRDefault="002D5D2D" w:rsidP="002D5D2D">
            <w:pPr>
              <w:jc w:val="both"/>
              <w:rPr>
                <w:rFonts w:asciiTheme="majorHAnsi" w:hAnsiTheme="majorHAnsi"/>
              </w:rPr>
            </w:pPr>
            <w:r w:rsidRPr="002D5D2D">
              <w:rPr>
                <w:rFonts w:asciiTheme="majorHAnsi" w:hAnsiTheme="majorHAnsi"/>
              </w:rPr>
              <w:t xml:space="preserve">Zala izvira pod </w:t>
            </w:r>
            <w:proofErr w:type="spellStart"/>
            <w:r w:rsidRPr="002D5D2D">
              <w:rPr>
                <w:rFonts w:asciiTheme="majorHAnsi" w:hAnsiTheme="majorHAnsi"/>
              </w:rPr>
              <w:t>Vidovsko</w:t>
            </w:r>
            <w:proofErr w:type="spellEnd"/>
            <w:r w:rsidRPr="002D5D2D">
              <w:rPr>
                <w:rFonts w:asciiTheme="majorHAnsi" w:hAnsiTheme="majorHAnsi"/>
              </w:rPr>
              <w:t xml:space="preserve"> planoto. Na svoji poti proti Iški, s katero se združi v Vrbici, je ustvarila slikovito dolino z značajem soteske, kjer številne brzice, slapišča in slapovi mrzlo rečico polnijo s kisikom in otežujejo prehodnost doline.</w:t>
            </w:r>
          </w:p>
          <w:p w:rsidR="002D5D2D" w:rsidRPr="002D5D2D" w:rsidRDefault="002D5D2D" w:rsidP="002D5D2D">
            <w:pPr>
              <w:jc w:val="both"/>
              <w:rPr>
                <w:rFonts w:asciiTheme="majorHAnsi" w:hAnsiTheme="majorHAnsi"/>
              </w:rPr>
            </w:pPr>
            <w:r w:rsidRPr="002D5D2D">
              <w:rPr>
                <w:rFonts w:asciiTheme="majorHAnsi" w:hAnsiTheme="majorHAnsi"/>
              </w:rPr>
              <w:t>Rečici z alpskim značajem, nad katerima se dvigajo prepadne karbonatne stene z značilnim rastjem, sta zaradi neokrnjenosti in naravovarstvenega pomena del Natura 2000 območja.</w:t>
            </w:r>
            <w:r>
              <w:rPr>
                <w:rFonts w:asciiTheme="majorHAnsi" w:hAnsiTheme="majorHAnsi"/>
              </w:rPr>
              <w:t xml:space="preserve"> Največja globina sotesk je 300 metrov, največji slap meri 30 metrov. </w:t>
            </w:r>
          </w:p>
          <w:p w:rsidR="00FA4C3D" w:rsidRDefault="00FA4C3D" w:rsidP="00FA4C3D">
            <w:pPr>
              <w:jc w:val="both"/>
              <w:rPr>
                <w:rFonts w:asciiTheme="majorHAnsi" w:hAnsiTheme="majorHAnsi"/>
              </w:rPr>
            </w:pPr>
            <w:r>
              <w:rPr>
                <w:rFonts w:asciiTheme="majorHAnsi" w:hAnsiTheme="majorHAnsi"/>
              </w:rPr>
              <w:t xml:space="preserve"> </w:t>
            </w:r>
          </w:p>
          <w:p w:rsidR="00923099" w:rsidRDefault="00923099" w:rsidP="00FA4C3D">
            <w:pPr>
              <w:jc w:val="both"/>
              <w:rPr>
                <w:rFonts w:asciiTheme="majorHAnsi" w:hAnsiTheme="majorHAnsi"/>
              </w:rPr>
            </w:pPr>
          </w:p>
          <w:p w:rsidR="00923099" w:rsidRPr="00A97822" w:rsidRDefault="00923099" w:rsidP="00FA4C3D">
            <w:pPr>
              <w:jc w:val="both"/>
              <w:rPr>
                <w:rFonts w:asciiTheme="majorHAnsi" w:hAnsiTheme="majorHAnsi"/>
              </w:rPr>
            </w:pPr>
          </w:p>
        </w:tc>
      </w:tr>
    </w:tbl>
    <w:p w:rsidR="00031E27" w:rsidRPr="00A97822" w:rsidRDefault="00031E27" w:rsidP="00374071">
      <w:pPr>
        <w:spacing w:after="0"/>
        <w:jc w:val="both"/>
        <w:rPr>
          <w:rFonts w:asciiTheme="majorHAnsi" w:hAnsiTheme="majorHAnsi"/>
        </w:rPr>
      </w:pPr>
    </w:p>
    <w:p w:rsidR="008C533C" w:rsidRPr="00A97822" w:rsidRDefault="0014246D" w:rsidP="00374071">
      <w:pPr>
        <w:spacing w:after="0"/>
        <w:jc w:val="both"/>
        <w:rPr>
          <w:rFonts w:asciiTheme="majorHAnsi" w:hAnsiTheme="majorHAnsi"/>
        </w:rPr>
      </w:pPr>
      <w:r w:rsidRPr="00A97822">
        <w:rPr>
          <w:rFonts w:asciiTheme="majorHAnsi" w:hAnsiTheme="majorHAnsi"/>
        </w:rPr>
        <w:t>Opišite pozitivne in negativne vplive turizma:</w:t>
      </w:r>
    </w:p>
    <w:tbl>
      <w:tblPr>
        <w:tblStyle w:val="Tabelamrea"/>
        <w:tblW w:w="0" w:type="auto"/>
        <w:tblLook w:val="04A0" w:firstRow="1" w:lastRow="0" w:firstColumn="1" w:lastColumn="0" w:noHBand="0" w:noVBand="1"/>
      </w:tblPr>
      <w:tblGrid>
        <w:gridCol w:w="9016"/>
      </w:tblGrid>
      <w:tr w:rsidR="00031E27" w:rsidRPr="00A97822" w:rsidTr="00A97822">
        <w:tc>
          <w:tcPr>
            <w:tcW w:w="9242" w:type="dxa"/>
          </w:tcPr>
          <w:p w:rsidR="00031E27" w:rsidRPr="00A97822" w:rsidRDefault="00031E27" w:rsidP="00374071">
            <w:pPr>
              <w:jc w:val="both"/>
              <w:rPr>
                <w:rFonts w:asciiTheme="majorHAnsi" w:hAnsiTheme="majorHAnsi"/>
              </w:rPr>
            </w:pPr>
            <w:r w:rsidRPr="00A97822">
              <w:rPr>
                <w:rFonts w:asciiTheme="majorHAnsi" w:hAnsiTheme="majorHAnsi"/>
              </w:rPr>
              <w:t>Pozitivni:</w:t>
            </w:r>
          </w:p>
          <w:p w:rsidR="00031E27" w:rsidRPr="00A97822" w:rsidRDefault="00031E27" w:rsidP="00374071">
            <w:pPr>
              <w:jc w:val="both"/>
              <w:rPr>
                <w:rFonts w:asciiTheme="majorHAnsi" w:hAnsiTheme="majorHAnsi"/>
              </w:rPr>
            </w:pPr>
            <w:r w:rsidRPr="00A97822">
              <w:rPr>
                <w:rFonts w:asciiTheme="majorHAnsi" w:hAnsiTheme="majorHAnsi"/>
              </w:rPr>
              <w:t>-</w:t>
            </w:r>
            <w:r w:rsidR="003C4972">
              <w:rPr>
                <w:rFonts w:asciiTheme="majorHAnsi" w:hAnsiTheme="majorHAnsi"/>
              </w:rPr>
              <w:t xml:space="preserve"> dvig zavedanja o pomenu in možnostih za lokalno prebivalstvo</w:t>
            </w:r>
          </w:p>
          <w:p w:rsidR="00031E27" w:rsidRPr="00A97822" w:rsidRDefault="00031E27" w:rsidP="00374071">
            <w:pPr>
              <w:jc w:val="both"/>
              <w:rPr>
                <w:rFonts w:asciiTheme="majorHAnsi" w:hAnsiTheme="majorHAnsi"/>
              </w:rPr>
            </w:pPr>
            <w:r w:rsidRPr="00A97822">
              <w:rPr>
                <w:rFonts w:asciiTheme="majorHAnsi" w:hAnsiTheme="majorHAnsi"/>
              </w:rPr>
              <w:t>-</w:t>
            </w:r>
            <w:r w:rsidR="003C4972">
              <w:rPr>
                <w:rFonts w:asciiTheme="majorHAnsi" w:hAnsiTheme="majorHAnsi"/>
              </w:rPr>
              <w:t xml:space="preserve"> dvig obiskovalcev, ki pomeni nove priložnosti za domačine</w:t>
            </w:r>
          </w:p>
          <w:p w:rsidR="00031E27" w:rsidRPr="00A97822" w:rsidRDefault="00031E27" w:rsidP="00374071">
            <w:pPr>
              <w:jc w:val="both"/>
              <w:rPr>
                <w:rFonts w:asciiTheme="majorHAnsi" w:hAnsiTheme="majorHAnsi"/>
              </w:rPr>
            </w:pPr>
            <w:r w:rsidRPr="00A97822">
              <w:rPr>
                <w:rFonts w:asciiTheme="majorHAnsi" w:hAnsiTheme="majorHAnsi"/>
              </w:rPr>
              <w:t>Negativni:</w:t>
            </w:r>
          </w:p>
          <w:p w:rsidR="00031E27" w:rsidRPr="00A97822" w:rsidRDefault="00031E27" w:rsidP="00374071">
            <w:pPr>
              <w:jc w:val="both"/>
              <w:rPr>
                <w:rFonts w:asciiTheme="majorHAnsi" w:hAnsiTheme="majorHAnsi"/>
              </w:rPr>
            </w:pPr>
            <w:r w:rsidRPr="00A97822">
              <w:rPr>
                <w:rFonts w:asciiTheme="majorHAnsi" w:hAnsiTheme="majorHAnsi"/>
              </w:rPr>
              <w:t>-</w:t>
            </w:r>
            <w:r w:rsidR="003C4972">
              <w:rPr>
                <w:rFonts w:asciiTheme="majorHAnsi" w:hAnsiTheme="majorHAnsi"/>
              </w:rPr>
              <w:t xml:space="preserve"> povečano tveganje za degradacijo okolja</w:t>
            </w:r>
          </w:p>
          <w:p w:rsidR="00031E27" w:rsidRPr="00A97822" w:rsidRDefault="00031E27" w:rsidP="00374071">
            <w:pPr>
              <w:jc w:val="both"/>
              <w:rPr>
                <w:rFonts w:asciiTheme="majorHAnsi" w:hAnsiTheme="majorHAnsi"/>
              </w:rPr>
            </w:pPr>
            <w:r w:rsidRPr="00A97822">
              <w:rPr>
                <w:rFonts w:asciiTheme="majorHAnsi" w:hAnsiTheme="majorHAnsi"/>
              </w:rPr>
              <w:t>-</w:t>
            </w:r>
            <w:r w:rsidR="003C4972">
              <w:rPr>
                <w:rFonts w:asciiTheme="majorHAnsi" w:hAnsiTheme="majorHAnsi"/>
              </w:rPr>
              <w:t xml:space="preserve"> izguba avtentičnostih </w:t>
            </w:r>
          </w:p>
        </w:tc>
      </w:tr>
    </w:tbl>
    <w:p w:rsidR="00536AFE" w:rsidRPr="00A97822" w:rsidRDefault="00A97822" w:rsidP="007A1B2C">
      <w:pPr>
        <w:pStyle w:val="Naslov3"/>
        <w:jc w:val="both"/>
      </w:pPr>
      <w:bookmarkStart w:id="15" w:name="_Toc452476615"/>
      <w:bookmarkStart w:id="16" w:name="_Toc521439292"/>
      <w:r>
        <w:t>1.1.</w:t>
      </w:r>
      <w:r w:rsidR="005C1113">
        <w:t>3</w:t>
      </w:r>
      <w:r>
        <w:t xml:space="preserve"> </w:t>
      </w:r>
      <w:r w:rsidR="00536AFE" w:rsidRPr="00A97822">
        <w:t>Pokrajina in razgled</w:t>
      </w:r>
      <w:bookmarkEnd w:id="15"/>
      <w:r w:rsidR="005C1113">
        <w:t>i</w:t>
      </w:r>
      <w:bookmarkEnd w:id="16"/>
    </w:p>
    <w:p w:rsidR="00D551D6" w:rsidRPr="00A97822" w:rsidRDefault="00536AFE" w:rsidP="00374071">
      <w:pPr>
        <w:spacing w:after="0"/>
        <w:jc w:val="both"/>
        <w:rPr>
          <w:rFonts w:asciiTheme="majorHAnsi" w:hAnsiTheme="majorHAnsi"/>
        </w:rPr>
      </w:pPr>
      <w:r w:rsidRPr="00A97822">
        <w:rPr>
          <w:rFonts w:asciiTheme="majorHAnsi" w:hAnsiTheme="majorHAnsi"/>
        </w:rPr>
        <w:t>Opišite pokrajino destinacije in slikovite razglede (naravne ali umetne), kot je kulturna krajina.</w:t>
      </w:r>
    </w:p>
    <w:tbl>
      <w:tblPr>
        <w:tblStyle w:val="Tabelamrea"/>
        <w:tblW w:w="0" w:type="auto"/>
        <w:tblLook w:val="04A0" w:firstRow="1" w:lastRow="0" w:firstColumn="1" w:lastColumn="0" w:noHBand="0" w:noVBand="1"/>
      </w:tblPr>
      <w:tblGrid>
        <w:gridCol w:w="9016"/>
      </w:tblGrid>
      <w:tr w:rsidR="00031E27" w:rsidRPr="00A97822" w:rsidTr="00A97822">
        <w:tc>
          <w:tcPr>
            <w:tcW w:w="9242" w:type="dxa"/>
          </w:tcPr>
          <w:p w:rsidR="00031E27" w:rsidRPr="00A97822" w:rsidRDefault="003C4972" w:rsidP="003C4972">
            <w:pPr>
              <w:jc w:val="both"/>
              <w:rPr>
                <w:rFonts w:asciiTheme="majorHAnsi" w:hAnsiTheme="majorHAnsi"/>
              </w:rPr>
            </w:pPr>
            <w:r>
              <w:rPr>
                <w:rFonts w:asciiTheme="majorHAnsi" w:hAnsiTheme="majorHAnsi"/>
              </w:rPr>
              <w:t>Destinacija se nahaja na tipičnem kraškem terenu, kar pomeni, da je pod celotnim ozemljem apnenec, ki s svojimi pojavnimi oblikami ustvarja površje. V primerjavi z ostalimi kraškimi območji v Sloveniji, se na tem območju mešajo vplivi celinskega in mediteranskega kulturnega in naravnega okolja. Pri temu ima posebno vlogo tudi visoki kras, ki s svojimi planotami Snežnikom, Javorniki, Nanosom in Blokami ponuja številne nepozabne razglede na območje Kvarnerskega in Tržaškega zaliva, Ljubljane, Alp ter lokalnih kraških polj in planjav. Pokrajina je v veliki meri pokrita z gozdom, ki se delno meša s travniki. V zadnjih letih beležimo porast drobnice, ki je bila pred stoletji glavna poljedelska panoga na tem območju. S tem so travniki dobili ponovno življenje tudi iz vidika kulturne krajine.</w:t>
            </w:r>
          </w:p>
        </w:tc>
      </w:tr>
    </w:tbl>
    <w:p w:rsidR="00031E27" w:rsidRPr="00A97822" w:rsidRDefault="00031E27" w:rsidP="00374071">
      <w:pPr>
        <w:spacing w:after="0"/>
        <w:jc w:val="both"/>
        <w:rPr>
          <w:rFonts w:asciiTheme="majorHAnsi" w:hAnsiTheme="majorHAnsi"/>
        </w:rPr>
      </w:pPr>
    </w:p>
    <w:p w:rsidR="0014246D" w:rsidRPr="00A97822" w:rsidRDefault="0014246D" w:rsidP="00374071">
      <w:pPr>
        <w:spacing w:after="0"/>
        <w:jc w:val="both"/>
        <w:rPr>
          <w:rFonts w:asciiTheme="majorHAnsi" w:hAnsiTheme="majorHAnsi"/>
        </w:rPr>
      </w:pPr>
      <w:r w:rsidRPr="00A97822">
        <w:rPr>
          <w:rFonts w:asciiTheme="majorHAnsi" w:hAnsiTheme="majorHAnsi"/>
        </w:rPr>
        <w:t>Opišite pozitivne in negativne vplive turizma, kot so:</w:t>
      </w:r>
    </w:p>
    <w:p w:rsidR="0014246D" w:rsidRPr="00A97822" w:rsidRDefault="0014246D" w:rsidP="00374071">
      <w:pPr>
        <w:pStyle w:val="Odstavekseznama"/>
        <w:numPr>
          <w:ilvl w:val="0"/>
          <w:numId w:val="5"/>
        </w:numPr>
        <w:spacing w:after="0"/>
        <w:jc w:val="both"/>
        <w:rPr>
          <w:rFonts w:asciiTheme="majorHAnsi" w:hAnsiTheme="majorHAnsi"/>
        </w:rPr>
      </w:pPr>
      <w:r w:rsidRPr="00A97822">
        <w:rPr>
          <w:rFonts w:asciiTheme="majorHAnsi" w:hAnsiTheme="majorHAnsi"/>
        </w:rPr>
        <w:t>ohranitev/obnova kulturne krajine zaradi obiska turistov;</w:t>
      </w:r>
    </w:p>
    <w:p w:rsidR="0014246D" w:rsidRPr="00A97822" w:rsidRDefault="0014246D" w:rsidP="00374071">
      <w:pPr>
        <w:pStyle w:val="Odstavekseznama"/>
        <w:numPr>
          <w:ilvl w:val="0"/>
          <w:numId w:val="6"/>
        </w:numPr>
        <w:spacing w:after="0"/>
        <w:jc w:val="both"/>
        <w:rPr>
          <w:rFonts w:asciiTheme="majorHAnsi" w:hAnsiTheme="majorHAnsi"/>
        </w:rPr>
      </w:pPr>
      <w:r w:rsidRPr="00A97822">
        <w:rPr>
          <w:rFonts w:asciiTheme="majorHAnsi" w:hAnsiTheme="majorHAnsi"/>
        </w:rPr>
        <w:t xml:space="preserve">gradnja hotelov in igrišč za golf, dirkališč in drugih </w:t>
      </w:r>
      <w:r w:rsidR="00893FA5">
        <w:rPr>
          <w:rFonts w:asciiTheme="majorHAnsi" w:hAnsiTheme="majorHAnsi"/>
        </w:rPr>
        <w:t>zanimivosti</w:t>
      </w:r>
      <w:r w:rsidRPr="00A97822">
        <w:rPr>
          <w:rFonts w:asciiTheme="majorHAnsi" w:hAnsiTheme="majorHAnsi"/>
        </w:rPr>
        <w:t>.</w:t>
      </w:r>
    </w:p>
    <w:tbl>
      <w:tblPr>
        <w:tblStyle w:val="Tabelamrea"/>
        <w:tblW w:w="0" w:type="auto"/>
        <w:tblLook w:val="04A0" w:firstRow="1" w:lastRow="0" w:firstColumn="1" w:lastColumn="0" w:noHBand="0" w:noVBand="1"/>
      </w:tblPr>
      <w:tblGrid>
        <w:gridCol w:w="9016"/>
      </w:tblGrid>
      <w:tr w:rsidR="00031E27" w:rsidRPr="00A97822" w:rsidTr="00A97822">
        <w:tc>
          <w:tcPr>
            <w:tcW w:w="9242" w:type="dxa"/>
          </w:tcPr>
          <w:p w:rsidR="00031E27" w:rsidRPr="00A97822" w:rsidRDefault="00031E27" w:rsidP="00374071">
            <w:pPr>
              <w:jc w:val="both"/>
              <w:rPr>
                <w:rFonts w:asciiTheme="majorHAnsi" w:hAnsiTheme="majorHAnsi"/>
              </w:rPr>
            </w:pPr>
            <w:r w:rsidRPr="00A97822">
              <w:rPr>
                <w:rFonts w:asciiTheme="majorHAnsi" w:hAnsiTheme="majorHAnsi"/>
              </w:rPr>
              <w:t>Pozitivni:</w:t>
            </w:r>
          </w:p>
          <w:p w:rsidR="00031E27" w:rsidRPr="00A97822" w:rsidRDefault="00031E27" w:rsidP="00374071">
            <w:pPr>
              <w:jc w:val="both"/>
              <w:rPr>
                <w:rFonts w:asciiTheme="majorHAnsi" w:hAnsiTheme="majorHAnsi"/>
              </w:rPr>
            </w:pPr>
            <w:r w:rsidRPr="00A97822">
              <w:rPr>
                <w:rFonts w:asciiTheme="majorHAnsi" w:hAnsiTheme="majorHAnsi"/>
              </w:rPr>
              <w:t>-</w:t>
            </w:r>
            <w:r w:rsidR="003C4972">
              <w:rPr>
                <w:rFonts w:asciiTheme="majorHAnsi" w:hAnsiTheme="majorHAnsi"/>
              </w:rPr>
              <w:t xml:space="preserve"> vzpostavljanje novih trajnostnih kultur (drobnica, urejanje okolja, skrb za travnike in gozdove)</w:t>
            </w:r>
          </w:p>
          <w:p w:rsidR="00031E27" w:rsidRPr="00A97822" w:rsidRDefault="00031E27" w:rsidP="00374071">
            <w:pPr>
              <w:jc w:val="both"/>
              <w:rPr>
                <w:rFonts w:asciiTheme="majorHAnsi" w:hAnsiTheme="majorHAnsi"/>
              </w:rPr>
            </w:pPr>
            <w:r w:rsidRPr="00A97822">
              <w:rPr>
                <w:rFonts w:asciiTheme="majorHAnsi" w:hAnsiTheme="majorHAnsi"/>
              </w:rPr>
              <w:t>-</w:t>
            </w:r>
            <w:r w:rsidR="003C4972">
              <w:rPr>
                <w:rFonts w:asciiTheme="majorHAnsi" w:hAnsiTheme="majorHAnsi"/>
              </w:rPr>
              <w:t xml:space="preserve">  pogozdovanje krasa</w:t>
            </w:r>
          </w:p>
          <w:p w:rsidR="00031E27" w:rsidRPr="00A97822" w:rsidRDefault="00031E27" w:rsidP="00374071">
            <w:pPr>
              <w:jc w:val="both"/>
              <w:rPr>
                <w:rFonts w:asciiTheme="majorHAnsi" w:hAnsiTheme="majorHAnsi"/>
              </w:rPr>
            </w:pPr>
            <w:r w:rsidRPr="00A97822">
              <w:rPr>
                <w:rFonts w:asciiTheme="majorHAnsi" w:hAnsiTheme="majorHAnsi"/>
              </w:rPr>
              <w:t>Negativni:</w:t>
            </w:r>
          </w:p>
          <w:p w:rsidR="00031E27" w:rsidRPr="00A97822" w:rsidRDefault="00031E27" w:rsidP="00374071">
            <w:pPr>
              <w:jc w:val="both"/>
              <w:rPr>
                <w:rFonts w:asciiTheme="majorHAnsi" w:hAnsiTheme="majorHAnsi"/>
              </w:rPr>
            </w:pPr>
            <w:r w:rsidRPr="00A97822">
              <w:rPr>
                <w:rFonts w:asciiTheme="majorHAnsi" w:hAnsiTheme="majorHAnsi"/>
              </w:rPr>
              <w:t>-</w:t>
            </w:r>
            <w:r w:rsidR="003C4972">
              <w:rPr>
                <w:rFonts w:asciiTheme="majorHAnsi" w:hAnsiTheme="majorHAnsi"/>
              </w:rPr>
              <w:t xml:space="preserve"> prisotnost vojaških vadbišč </w:t>
            </w:r>
            <w:proofErr w:type="spellStart"/>
            <w:r w:rsidR="003C4972">
              <w:rPr>
                <w:rFonts w:asciiTheme="majorHAnsi" w:hAnsiTheme="majorHAnsi"/>
              </w:rPr>
              <w:t>Poček</w:t>
            </w:r>
            <w:proofErr w:type="spellEnd"/>
            <w:r w:rsidR="003C4972">
              <w:rPr>
                <w:rFonts w:asciiTheme="majorHAnsi" w:hAnsiTheme="majorHAnsi"/>
              </w:rPr>
              <w:t xml:space="preserve"> in Bač </w:t>
            </w:r>
          </w:p>
          <w:p w:rsidR="00031E27" w:rsidRPr="00A97822" w:rsidRDefault="00031E27" w:rsidP="00374071">
            <w:pPr>
              <w:jc w:val="both"/>
              <w:rPr>
                <w:rFonts w:asciiTheme="majorHAnsi" w:hAnsiTheme="majorHAnsi"/>
              </w:rPr>
            </w:pPr>
            <w:r w:rsidRPr="00A97822">
              <w:rPr>
                <w:rFonts w:asciiTheme="majorHAnsi" w:hAnsiTheme="majorHAnsi"/>
              </w:rPr>
              <w:t>-</w:t>
            </w:r>
            <w:r w:rsidR="003C4972">
              <w:rPr>
                <w:rFonts w:asciiTheme="majorHAnsi" w:hAnsiTheme="majorHAnsi"/>
              </w:rPr>
              <w:t xml:space="preserve"> umeščanje infrastrukturnih vsebin (avtoceste) v krajino.</w:t>
            </w:r>
          </w:p>
        </w:tc>
      </w:tr>
    </w:tbl>
    <w:p w:rsidR="009E389E" w:rsidRPr="00A97822" w:rsidRDefault="00A97822" w:rsidP="007A1B2C">
      <w:pPr>
        <w:pStyle w:val="Naslov3"/>
        <w:jc w:val="both"/>
      </w:pPr>
      <w:bookmarkStart w:id="17" w:name="_Toc452476618"/>
      <w:bookmarkStart w:id="18" w:name="_Toc521439293"/>
      <w:r>
        <w:lastRenderedPageBreak/>
        <w:t>1.1.</w:t>
      </w:r>
      <w:r w:rsidR="005C1113">
        <w:t>4</w:t>
      </w:r>
      <w:r>
        <w:t xml:space="preserve"> </w:t>
      </w:r>
      <w:r w:rsidR="009E389E" w:rsidRPr="00A97822">
        <w:t>Hrup in osvetlitev</w:t>
      </w:r>
      <w:bookmarkEnd w:id="17"/>
      <w:bookmarkEnd w:id="18"/>
    </w:p>
    <w:p w:rsidR="009E389E" w:rsidRPr="00A97822" w:rsidRDefault="009E389E" w:rsidP="00374071">
      <w:pPr>
        <w:spacing w:after="0"/>
        <w:jc w:val="both"/>
        <w:rPr>
          <w:rFonts w:asciiTheme="majorHAnsi" w:hAnsiTheme="majorHAnsi"/>
        </w:rPr>
      </w:pPr>
      <w:r w:rsidRPr="00A97822">
        <w:rPr>
          <w:rFonts w:asciiTheme="majorHAnsi" w:hAnsiTheme="majorHAnsi"/>
        </w:rPr>
        <w:t xml:space="preserve">Opišite vire hrupa in svetlobe na destinaciji, ki so povezani s turizmom, kot so cestna razsvetljava, letališča, avtoceste, dogodki, električni generatorji itn. </w:t>
      </w:r>
    </w:p>
    <w:tbl>
      <w:tblPr>
        <w:tblStyle w:val="Tabelamrea"/>
        <w:tblW w:w="0" w:type="auto"/>
        <w:tblLook w:val="04A0" w:firstRow="1" w:lastRow="0" w:firstColumn="1" w:lastColumn="0" w:noHBand="0" w:noVBand="1"/>
      </w:tblPr>
      <w:tblGrid>
        <w:gridCol w:w="9016"/>
      </w:tblGrid>
      <w:tr w:rsidR="00031E27" w:rsidRPr="00A97822" w:rsidTr="00A97822">
        <w:tc>
          <w:tcPr>
            <w:tcW w:w="9242" w:type="dxa"/>
          </w:tcPr>
          <w:p w:rsidR="00031E27" w:rsidRPr="00A97822" w:rsidRDefault="003C4972" w:rsidP="00374071">
            <w:pPr>
              <w:jc w:val="both"/>
              <w:rPr>
                <w:rFonts w:asciiTheme="majorHAnsi" w:hAnsiTheme="majorHAnsi"/>
              </w:rPr>
            </w:pPr>
            <w:r>
              <w:rPr>
                <w:rFonts w:asciiTheme="majorHAnsi" w:hAnsiTheme="majorHAnsi"/>
              </w:rPr>
              <w:t>Na destinaciji sta hrup in osvetlitev vezana predvsem na cestne povezave, vendar se je v zadnjih 5 letih veliko cestne razsvetljave v občinah zamenjalo s trajnostnimi svetili, ki oddajajo manj svetlobe in gorilo le v manjšem delu. Velik</w:t>
            </w:r>
            <w:r w:rsidR="00B33E8E">
              <w:rPr>
                <w:rFonts w:asciiTheme="majorHAnsi" w:hAnsiTheme="majorHAnsi"/>
              </w:rPr>
              <w:t xml:space="preserve"> </w:t>
            </w:r>
            <w:r>
              <w:rPr>
                <w:rFonts w:asciiTheme="majorHAnsi" w:hAnsiTheme="majorHAnsi"/>
              </w:rPr>
              <w:t xml:space="preserve">hrup povzroča promet na relaciji AC kraka Primorke, vendar so z izgradnjo protihrupnih ograj v letu 2019 na območju Postojne in Unca deloma rešili in zmanjšali vpliv na lokalno prebivalstvo. Onesnaževalec v tem </w:t>
            </w:r>
            <w:r w:rsidR="00B33E8E">
              <w:rPr>
                <w:rFonts w:asciiTheme="majorHAnsi" w:hAnsiTheme="majorHAnsi"/>
              </w:rPr>
              <w:t>pogledu</w:t>
            </w:r>
            <w:r>
              <w:rPr>
                <w:rFonts w:asciiTheme="majorHAnsi" w:hAnsiTheme="majorHAnsi"/>
              </w:rPr>
              <w:t xml:space="preserve"> je zagotovo SV, ki s prisotnostjo na vojaških vadbiščih v regiji povzroča hrup, ki je moteč predvsem v poletnih mesecih ter v nočnem času ( v obdobju trajanja vojaških vaj).</w:t>
            </w:r>
            <w:r w:rsidR="00B33E8E">
              <w:rPr>
                <w:rFonts w:asciiTheme="majorHAnsi" w:hAnsiTheme="majorHAnsi"/>
              </w:rPr>
              <w:t xml:space="preserve"> Industrija je v regiji manj prisotna, nahaja se predvsem v industrijskih conah, ki so oddaljene od turističnih lokacij.</w:t>
            </w:r>
          </w:p>
          <w:p w:rsidR="00031E27" w:rsidRPr="00A97822" w:rsidRDefault="00031E27" w:rsidP="00374071">
            <w:pPr>
              <w:jc w:val="both"/>
              <w:rPr>
                <w:rFonts w:asciiTheme="majorHAnsi" w:hAnsiTheme="majorHAnsi"/>
              </w:rPr>
            </w:pPr>
          </w:p>
        </w:tc>
      </w:tr>
    </w:tbl>
    <w:p w:rsidR="00031E27" w:rsidRPr="00A97822" w:rsidRDefault="00031E27" w:rsidP="00374071">
      <w:pPr>
        <w:spacing w:after="0"/>
        <w:jc w:val="both"/>
        <w:rPr>
          <w:rFonts w:asciiTheme="majorHAnsi" w:hAnsiTheme="majorHAnsi"/>
        </w:rPr>
      </w:pPr>
    </w:p>
    <w:p w:rsidR="009E389E" w:rsidRPr="00A97822" w:rsidRDefault="009E389E" w:rsidP="00374071">
      <w:pPr>
        <w:spacing w:after="0"/>
        <w:jc w:val="both"/>
        <w:rPr>
          <w:rFonts w:asciiTheme="majorHAnsi" w:hAnsiTheme="majorHAnsi"/>
        </w:rPr>
      </w:pPr>
      <w:r w:rsidRPr="00A97822">
        <w:rPr>
          <w:rFonts w:asciiTheme="majorHAnsi" w:hAnsiTheme="majorHAnsi"/>
        </w:rPr>
        <w:t>Opišite pozitivne in negativne vplive turizma, kot so:</w:t>
      </w:r>
    </w:p>
    <w:p w:rsidR="009E389E" w:rsidRPr="00A97822" w:rsidRDefault="009E389E" w:rsidP="00374071">
      <w:pPr>
        <w:pStyle w:val="Odstavekseznama"/>
        <w:numPr>
          <w:ilvl w:val="0"/>
          <w:numId w:val="5"/>
        </w:numPr>
        <w:spacing w:after="0"/>
        <w:jc w:val="both"/>
        <w:rPr>
          <w:rFonts w:asciiTheme="majorHAnsi" w:hAnsiTheme="majorHAnsi"/>
        </w:rPr>
      </w:pPr>
      <w:r w:rsidRPr="00A97822">
        <w:rPr>
          <w:rFonts w:asciiTheme="majorHAnsi" w:hAnsiTheme="majorHAnsi"/>
        </w:rPr>
        <w:t xml:space="preserve">zmanjšanje (industrijskega) hrupa in svetlobnega onesnaženja zaradi turizma; </w:t>
      </w:r>
    </w:p>
    <w:p w:rsidR="009E389E" w:rsidRPr="00A97822" w:rsidRDefault="009E389E" w:rsidP="00374071">
      <w:pPr>
        <w:pStyle w:val="Odstavekseznama"/>
        <w:numPr>
          <w:ilvl w:val="0"/>
          <w:numId w:val="6"/>
        </w:numPr>
        <w:spacing w:after="0"/>
        <w:jc w:val="both"/>
        <w:rPr>
          <w:rFonts w:asciiTheme="majorHAnsi" w:hAnsiTheme="majorHAnsi"/>
        </w:rPr>
      </w:pPr>
      <w:r w:rsidRPr="00A97822">
        <w:rPr>
          <w:rFonts w:asciiTheme="majorHAnsi" w:hAnsiTheme="majorHAnsi"/>
        </w:rPr>
        <w:t>helikopterski prevozi;</w:t>
      </w:r>
    </w:p>
    <w:p w:rsidR="007C092B" w:rsidRPr="00A97822" w:rsidRDefault="009E389E" w:rsidP="00374071">
      <w:pPr>
        <w:pStyle w:val="Odstavekseznama"/>
        <w:numPr>
          <w:ilvl w:val="0"/>
          <w:numId w:val="6"/>
        </w:numPr>
        <w:spacing w:after="0"/>
        <w:jc w:val="both"/>
        <w:rPr>
          <w:rFonts w:asciiTheme="majorHAnsi" w:hAnsiTheme="majorHAnsi"/>
        </w:rPr>
      </w:pPr>
      <w:r w:rsidRPr="00A97822">
        <w:rPr>
          <w:rFonts w:asciiTheme="majorHAnsi" w:hAnsiTheme="majorHAnsi"/>
        </w:rPr>
        <w:t>osvetlitev plaže (vznemirjanje živali, kot so na primer želve).</w:t>
      </w:r>
    </w:p>
    <w:tbl>
      <w:tblPr>
        <w:tblStyle w:val="Tabelamrea"/>
        <w:tblW w:w="0" w:type="auto"/>
        <w:tblLook w:val="04A0" w:firstRow="1" w:lastRow="0" w:firstColumn="1" w:lastColumn="0" w:noHBand="0" w:noVBand="1"/>
      </w:tblPr>
      <w:tblGrid>
        <w:gridCol w:w="9016"/>
      </w:tblGrid>
      <w:tr w:rsidR="00031E27" w:rsidRPr="00A97822" w:rsidTr="00A97822">
        <w:tc>
          <w:tcPr>
            <w:tcW w:w="9242" w:type="dxa"/>
          </w:tcPr>
          <w:p w:rsidR="00031E27" w:rsidRPr="00A97822" w:rsidRDefault="00031E27" w:rsidP="00374071">
            <w:pPr>
              <w:jc w:val="both"/>
              <w:rPr>
                <w:rFonts w:asciiTheme="majorHAnsi" w:hAnsiTheme="majorHAnsi"/>
              </w:rPr>
            </w:pPr>
            <w:r w:rsidRPr="00A97822">
              <w:rPr>
                <w:rFonts w:asciiTheme="majorHAnsi" w:hAnsiTheme="majorHAnsi"/>
              </w:rPr>
              <w:t>Pozitivni:</w:t>
            </w:r>
          </w:p>
          <w:p w:rsidR="00031E27" w:rsidRPr="00A97822" w:rsidRDefault="00031E27" w:rsidP="00374071">
            <w:pPr>
              <w:jc w:val="both"/>
              <w:rPr>
                <w:rFonts w:asciiTheme="majorHAnsi" w:hAnsiTheme="majorHAnsi"/>
              </w:rPr>
            </w:pPr>
            <w:r w:rsidRPr="00A97822">
              <w:rPr>
                <w:rFonts w:asciiTheme="majorHAnsi" w:hAnsiTheme="majorHAnsi"/>
              </w:rPr>
              <w:t>-</w:t>
            </w:r>
            <w:r w:rsidR="003C4972">
              <w:rPr>
                <w:rFonts w:asciiTheme="majorHAnsi" w:hAnsiTheme="majorHAnsi"/>
              </w:rPr>
              <w:t xml:space="preserve"> </w:t>
            </w:r>
            <w:r w:rsidR="00B33E8E">
              <w:rPr>
                <w:rFonts w:asciiTheme="majorHAnsi" w:hAnsiTheme="majorHAnsi"/>
              </w:rPr>
              <w:t>manj svetlobnega onesnaževanja z zamenjavo novih svetil</w:t>
            </w:r>
          </w:p>
          <w:p w:rsidR="00031E27" w:rsidRDefault="00031E27" w:rsidP="00374071">
            <w:pPr>
              <w:jc w:val="both"/>
              <w:rPr>
                <w:rFonts w:asciiTheme="majorHAnsi" w:hAnsiTheme="majorHAnsi"/>
              </w:rPr>
            </w:pPr>
            <w:r w:rsidRPr="00A97822">
              <w:rPr>
                <w:rFonts w:asciiTheme="majorHAnsi" w:hAnsiTheme="majorHAnsi"/>
              </w:rPr>
              <w:t>-</w:t>
            </w:r>
            <w:r w:rsidR="00B33E8E">
              <w:rPr>
                <w:rFonts w:asciiTheme="majorHAnsi" w:hAnsiTheme="majorHAnsi"/>
              </w:rPr>
              <w:t xml:space="preserve"> spodbude lokalne iniciative za zmanjšanje delovanja SV</w:t>
            </w:r>
          </w:p>
          <w:p w:rsidR="00B33E8E" w:rsidRPr="00A97822" w:rsidRDefault="00B33E8E" w:rsidP="00374071">
            <w:pPr>
              <w:jc w:val="both"/>
              <w:rPr>
                <w:rFonts w:asciiTheme="majorHAnsi" w:hAnsiTheme="majorHAnsi"/>
              </w:rPr>
            </w:pPr>
            <w:r>
              <w:rPr>
                <w:rFonts w:asciiTheme="majorHAnsi" w:hAnsiTheme="majorHAnsi"/>
              </w:rPr>
              <w:t>zmanjšanje osvetlitve zunanjih elementov (npr. gradov)</w:t>
            </w:r>
          </w:p>
          <w:p w:rsidR="00031E27" w:rsidRPr="00A97822" w:rsidRDefault="00031E27" w:rsidP="00374071">
            <w:pPr>
              <w:jc w:val="both"/>
              <w:rPr>
                <w:rFonts w:asciiTheme="majorHAnsi" w:hAnsiTheme="majorHAnsi"/>
              </w:rPr>
            </w:pPr>
            <w:r w:rsidRPr="00A97822">
              <w:rPr>
                <w:rFonts w:asciiTheme="majorHAnsi" w:hAnsiTheme="majorHAnsi"/>
              </w:rPr>
              <w:t>Negativni:</w:t>
            </w:r>
          </w:p>
          <w:p w:rsidR="00031E27" w:rsidRPr="00A97822" w:rsidRDefault="00031E27" w:rsidP="00374071">
            <w:pPr>
              <w:jc w:val="both"/>
              <w:rPr>
                <w:rFonts w:asciiTheme="majorHAnsi" w:hAnsiTheme="majorHAnsi"/>
              </w:rPr>
            </w:pPr>
            <w:r w:rsidRPr="00A97822">
              <w:rPr>
                <w:rFonts w:asciiTheme="majorHAnsi" w:hAnsiTheme="majorHAnsi"/>
              </w:rPr>
              <w:t>-</w:t>
            </w:r>
            <w:r w:rsidR="00B33E8E">
              <w:rPr>
                <w:rFonts w:asciiTheme="majorHAnsi" w:hAnsiTheme="majorHAnsi"/>
              </w:rPr>
              <w:t xml:space="preserve"> povečanje prometa zaradi obiskovalcev, ki prinaša več hrupa in ostalega onesnaževanja</w:t>
            </w:r>
          </w:p>
          <w:p w:rsidR="00031E27" w:rsidRPr="00A97822" w:rsidRDefault="00031E27" w:rsidP="00374071">
            <w:pPr>
              <w:jc w:val="both"/>
              <w:rPr>
                <w:rFonts w:asciiTheme="majorHAnsi" w:hAnsiTheme="majorHAnsi"/>
              </w:rPr>
            </w:pPr>
            <w:r w:rsidRPr="00A97822">
              <w:rPr>
                <w:rFonts w:asciiTheme="majorHAnsi" w:hAnsiTheme="majorHAnsi"/>
              </w:rPr>
              <w:t>-</w:t>
            </w:r>
            <w:r w:rsidR="00B33E8E">
              <w:rPr>
                <w:rFonts w:asciiTheme="majorHAnsi" w:hAnsiTheme="majorHAnsi"/>
              </w:rPr>
              <w:t xml:space="preserve"> novi obrati, ki so osvetljeni dlje v noč.</w:t>
            </w:r>
          </w:p>
        </w:tc>
      </w:tr>
    </w:tbl>
    <w:p w:rsidR="00A7455E" w:rsidRPr="00A97822" w:rsidRDefault="00A7455E" w:rsidP="00A7455E">
      <w:pPr>
        <w:pStyle w:val="Naslov3"/>
        <w:jc w:val="both"/>
      </w:pPr>
      <w:bookmarkStart w:id="19" w:name="_Toc521439294"/>
      <w:bookmarkStart w:id="20" w:name="_Toc452476619"/>
      <w:r>
        <w:t>1.1.5 Kakovost zraka in promet</w:t>
      </w:r>
      <w:bookmarkEnd w:id="19"/>
    </w:p>
    <w:p w:rsidR="00A7455E" w:rsidRPr="00A97822" w:rsidRDefault="00A7455E" w:rsidP="00A7455E">
      <w:pPr>
        <w:spacing w:after="0"/>
        <w:jc w:val="both"/>
        <w:rPr>
          <w:rFonts w:asciiTheme="majorHAnsi" w:hAnsiTheme="majorHAnsi"/>
        </w:rPr>
      </w:pPr>
      <w:r w:rsidRPr="00A97822">
        <w:rPr>
          <w:rFonts w:asciiTheme="majorHAnsi" w:hAnsiTheme="majorHAnsi"/>
        </w:rPr>
        <w:t xml:space="preserve">Opišite </w:t>
      </w:r>
      <w:r>
        <w:rPr>
          <w:rFonts w:asciiTheme="majorHAnsi" w:hAnsiTheme="majorHAnsi"/>
        </w:rPr>
        <w:t>glavne prometnice in kako promet, ki se vije po njih, vpliva na kakovost življenja v destinaciji ter kakovost zraka. Navedite še druge vire onesnaženja zraka v destinaciji.</w:t>
      </w:r>
    </w:p>
    <w:tbl>
      <w:tblPr>
        <w:tblStyle w:val="Tabelamrea"/>
        <w:tblW w:w="0" w:type="auto"/>
        <w:tblLook w:val="04A0" w:firstRow="1" w:lastRow="0" w:firstColumn="1" w:lastColumn="0" w:noHBand="0" w:noVBand="1"/>
      </w:tblPr>
      <w:tblGrid>
        <w:gridCol w:w="9016"/>
      </w:tblGrid>
      <w:tr w:rsidR="00A7455E" w:rsidRPr="00A97822" w:rsidTr="00A7455E">
        <w:tc>
          <w:tcPr>
            <w:tcW w:w="9242" w:type="dxa"/>
          </w:tcPr>
          <w:p w:rsidR="00A7455E" w:rsidRPr="00A97822" w:rsidRDefault="00B33E8E" w:rsidP="00A7455E">
            <w:pPr>
              <w:jc w:val="both"/>
              <w:rPr>
                <w:rFonts w:asciiTheme="majorHAnsi" w:hAnsiTheme="majorHAnsi"/>
              </w:rPr>
            </w:pPr>
            <w:r>
              <w:rPr>
                <w:rFonts w:asciiTheme="majorHAnsi" w:hAnsiTheme="majorHAnsi"/>
              </w:rPr>
              <w:t xml:space="preserve">Destinacija je izjemno prepišna, kar posledično pomeni, da je zrak v regiji relativno dober. </w:t>
            </w:r>
            <w:r w:rsidR="00BA6EAF">
              <w:rPr>
                <w:rFonts w:asciiTheme="majorHAnsi" w:hAnsiTheme="majorHAnsi"/>
              </w:rPr>
              <w:t>Zmanjšanje industrijskih obratov in usmerjenost v manjše obrate so botrovali temu, da se je onesnaževanje iz vidika industrije precej zmanjšalo. Na področju prometa regijo povezuje AC med Postojno in Ljubljano, ki je v poletnih mesecih precej obremenjena. Ostale občinske in regionalne ceste so v uporabi predvsem lokalnih prebivalcev, je pa v zadnjem času opaziti povečanje tovornega prometa – ukinitve nekaterih koridorjev pomenijo povečanje prometa na drugih. Občine so pričele z urejanjem P+R lokacij, npr. na Uncu, kjer se domačini zbirajo ter si delijo prevoz na delo. V letu 2019 so se pričele izvajati nove kolesarske povezave med ključnimi točkami v regiji (Postojna, Pivka) v letu 2020 pa so previdene nove povezave do Ilirske Bistrice  in povezave na Notranjskem (Bloke, Loška dolina, Cerknica – Krošnjarska kolesarska pot).</w:t>
            </w:r>
          </w:p>
          <w:p w:rsidR="00A7455E" w:rsidRPr="00A97822" w:rsidRDefault="00A7455E" w:rsidP="00A7455E">
            <w:pPr>
              <w:jc w:val="both"/>
              <w:rPr>
                <w:rFonts w:asciiTheme="majorHAnsi" w:hAnsiTheme="majorHAnsi"/>
              </w:rPr>
            </w:pPr>
          </w:p>
        </w:tc>
      </w:tr>
    </w:tbl>
    <w:p w:rsidR="00A7455E" w:rsidRPr="00A97822" w:rsidRDefault="00A7455E" w:rsidP="00A7455E">
      <w:pPr>
        <w:spacing w:after="0"/>
        <w:jc w:val="both"/>
        <w:rPr>
          <w:rFonts w:asciiTheme="majorHAnsi" w:hAnsiTheme="majorHAnsi"/>
        </w:rPr>
      </w:pPr>
    </w:p>
    <w:p w:rsidR="00893FA5" w:rsidRPr="00A97822" w:rsidRDefault="00893FA5" w:rsidP="00893FA5">
      <w:pPr>
        <w:spacing w:after="0"/>
        <w:jc w:val="both"/>
        <w:rPr>
          <w:rFonts w:asciiTheme="majorHAnsi" w:hAnsiTheme="majorHAnsi"/>
        </w:rPr>
      </w:pPr>
      <w:r w:rsidRPr="00A97822">
        <w:rPr>
          <w:rFonts w:asciiTheme="majorHAnsi" w:hAnsiTheme="majorHAnsi"/>
        </w:rPr>
        <w:t>Opišite pozitivne in negativne vplive turizma, kot so:</w:t>
      </w:r>
    </w:p>
    <w:p w:rsidR="00893FA5" w:rsidRDefault="00893FA5" w:rsidP="00893FA5">
      <w:pPr>
        <w:pStyle w:val="Odstavekseznama"/>
        <w:numPr>
          <w:ilvl w:val="0"/>
          <w:numId w:val="5"/>
        </w:numPr>
        <w:spacing w:after="0"/>
        <w:jc w:val="both"/>
        <w:rPr>
          <w:rFonts w:asciiTheme="majorHAnsi" w:hAnsiTheme="majorHAnsi"/>
        </w:rPr>
      </w:pPr>
      <w:r>
        <w:rPr>
          <w:rFonts w:asciiTheme="majorHAnsi" w:hAnsiTheme="majorHAnsi"/>
        </w:rPr>
        <w:t>izgradnja poti za mehko mobilnost</w:t>
      </w:r>
      <w:r w:rsidRPr="00A97822">
        <w:rPr>
          <w:rFonts w:asciiTheme="majorHAnsi" w:hAnsiTheme="majorHAnsi"/>
        </w:rPr>
        <w:t xml:space="preserve">; </w:t>
      </w:r>
    </w:p>
    <w:p w:rsidR="00893FA5" w:rsidRDefault="00893FA5" w:rsidP="00893FA5">
      <w:pPr>
        <w:pStyle w:val="Odstavekseznama"/>
        <w:numPr>
          <w:ilvl w:val="0"/>
          <w:numId w:val="5"/>
        </w:numPr>
        <w:spacing w:after="0"/>
        <w:jc w:val="both"/>
        <w:rPr>
          <w:rFonts w:asciiTheme="majorHAnsi" w:hAnsiTheme="majorHAnsi"/>
        </w:rPr>
      </w:pPr>
      <w:r>
        <w:rPr>
          <w:rFonts w:asciiTheme="majorHAnsi" w:hAnsiTheme="majorHAnsi"/>
        </w:rPr>
        <w:t>vpeljava trajnostnih mobilnih sredstev za turiste, ki so na voljo tudi lokalnim prebivalcem;</w:t>
      </w:r>
    </w:p>
    <w:p w:rsidR="00893FA5" w:rsidRDefault="00893FA5" w:rsidP="00893FA5">
      <w:pPr>
        <w:pStyle w:val="Odstavekseznama"/>
        <w:numPr>
          <w:ilvl w:val="0"/>
          <w:numId w:val="6"/>
        </w:numPr>
        <w:spacing w:after="0"/>
        <w:jc w:val="both"/>
        <w:rPr>
          <w:rFonts w:asciiTheme="majorHAnsi" w:hAnsiTheme="majorHAnsi"/>
        </w:rPr>
      </w:pPr>
      <w:r>
        <w:rPr>
          <w:rFonts w:asciiTheme="majorHAnsi" w:hAnsiTheme="majorHAnsi"/>
        </w:rPr>
        <w:t>moteč promet, ki ga povzroča naval turistov v določenem obdobju;</w:t>
      </w:r>
    </w:p>
    <w:p w:rsidR="00893FA5" w:rsidRPr="00A97822" w:rsidRDefault="00893FA5" w:rsidP="00893FA5">
      <w:pPr>
        <w:pStyle w:val="Odstavekseznama"/>
        <w:numPr>
          <w:ilvl w:val="0"/>
          <w:numId w:val="6"/>
        </w:numPr>
        <w:spacing w:after="0"/>
        <w:jc w:val="both"/>
        <w:rPr>
          <w:rFonts w:asciiTheme="majorHAnsi" w:hAnsiTheme="majorHAnsi"/>
        </w:rPr>
      </w:pPr>
      <w:r>
        <w:rPr>
          <w:rFonts w:asciiTheme="majorHAnsi" w:hAnsiTheme="majorHAnsi"/>
        </w:rPr>
        <w:t>pomanjkanje parkirnih mest za lokalno prebivalstvo na račun turistov.</w:t>
      </w:r>
    </w:p>
    <w:tbl>
      <w:tblPr>
        <w:tblStyle w:val="Tabelamrea"/>
        <w:tblW w:w="0" w:type="auto"/>
        <w:tblLook w:val="04A0" w:firstRow="1" w:lastRow="0" w:firstColumn="1" w:lastColumn="0" w:noHBand="0" w:noVBand="1"/>
      </w:tblPr>
      <w:tblGrid>
        <w:gridCol w:w="9016"/>
      </w:tblGrid>
      <w:tr w:rsidR="00893FA5" w:rsidRPr="00A97822" w:rsidTr="00603BB6">
        <w:tc>
          <w:tcPr>
            <w:tcW w:w="9242" w:type="dxa"/>
          </w:tcPr>
          <w:p w:rsidR="00893FA5" w:rsidRPr="00A97822" w:rsidRDefault="00893FA5" w:rsidP="00603BB6">
            <w:pPr>
              <w:jc w:val="both"/>
              <w:rPr>
                <w:rFonts w:asciiTheme="majorHAnsi" w:hAnsiTheme="majorHAnsi"/>
              </w:rPr>
            </w:pPr>
            <w:r w:rsidRPr="00A97822">
              <w:rPr>
                <w:rFonts w:asciiTheme="majorHAnsi" w:hAnsiTheme="majorHAnsi"/>
              </w:rPr>
              <w:t>Pozitivni:</w:t>
            </w:r>
          </w:p>
          <w:p w:rsidR="00893FA5" w:rsidRPr="00A97822" w:rsidRDefault="00893FA5" w:rsidP="00603BB6">
            <w:pPr>
              <w:jc w:val="both"/>
              <w:rPr>
                <w:rFonts w:asciiTheme="majorHAnsi" w:hAnsiTheme="majorHAnsi"/>
              </w:rPr>
            </w:pPr>
            <w:r w:rsidRPr="00A97822">
              <w:rPr>
                <w:rFonts w:asciiTheme="majorHAnsi" w:hAnsiTheme="majorHAnsi"/>
              </w:rPr>
              <w:t>-</w:t>
            </w:r>
            <w:r w:rsidR="00BA6EAF">
              <w:rPr>
                <w:rFonts w:asciiTheme="majorHAnsi" w:hAnsiTheme="majorHAnsi"/>
              </w:rPr>
              <w:t xml:space="preserve"> izgradnja P+R postajališč, urejanje stacionarnega prometa</w:t>
            </w:r>
          </w:p>
          <w:p w:rsidR="00893FA5" w:rsidRPr="00A97822" w:rsidRDefault="00893FA5" w:rsidP="00603BB6">
            <w:pPr>
              <w:jc w:val="both"/>
              <w:rPr>
                <w:rFonts w:asciiTheme="majorHAnsi" w:hAnsiTheme="majorHAnsi"/>
              </w:rPr>
            </w:pPr>
            <w:r w:rsidRPr="00A97822">
              <w:rPr>
                <w:rFonts w:asciiTheme="majorHAnsi" w:hAnsiTheme="majorHAnsi"/>
              </w:rPr>
              <w:t>-</w:t>
            </w:r>
            <w:r w:rsidR="00BA6EAF">
              <w:rPr>
                <w:rFonts w:asciiTheme="majorHAnsi" w:hAnsiTheme="majorHAnsi"/>
              </w:rPr>
              <w:t xml:space="preserve"> izgradnja kolesarskih povezav</w:t>
            </w:r>
          </w:p>
          <w:p w:rsidR="00893FA5" w:rsidRPr="00A97822" w:rsidRDefault="00893FA5" w:rsidP="00603BB6">
            <w:pPr>
              <w:jc w:val="both"/>
              <w:rPr>
                <w:rFonts w:asciiTheme="majorHAnsi" w:hAnsiTheme="majorHAnsi"/>
              </w:rPr>
            </w:pPr>
            <w:r w:rsidRPr="00A97822">
              <w:rPr>
                <w:rFonts w:asciiTheme="majorHAnsi" w:hAnsiTheme="majorHAnsi"/>
              </w:rPr>
              <w:t>Negativni:</w:t>
            </w:r>
          </w:p>
          <w:p w:rsidR="00893FA5" w:rsidRPr="00A97822" w:rsidRDefault="00893FA5" w:rsidP="00603BB6">
            <w:pPr>
              <w:jc w:val="both"/>
              <w:rPr>
                <w:rFonts w:asciiTheme="majorHAnsi" w:hAnsiTheme="majorHAnsi"/>
              </w:rPr>
            </w:pPr>
            <w:r w:rsidRPr="00A97822">
              <w:rPr>
                <w:rFonts w:asciiTheme="majorHAnsi" w:hAnsiTheme="majorHAnsi"/>
              </w:rPr>
              <w:t>-</w:t>
            </w:r>
            <w:r w:rsidR="00BA6EAF">
              <w:rPr>
                <w:rFonts w:asciiTheme="majorHAnsi" w:hAnsiTheme="majorHAnsi"/>
              </w:rPr>
              <w:t xml:space="preserve"> povečanje prometnih obremenitev v poletni sezoni</w:t>
            </w:r>
          </w:p>
        </w:tc>
      </w:tr>
    </w:tbl>
    <w:p w:rsidR="00893FA5" w:rsidRDefault="00893FA5" w:rsidP="007A1B2C">
      <w:pPr>
        <w:pStyle w:val="Naslov2"/>
        <w:jc w:val="both"/>
      </w:pPr>
    </w:p>
    <w:p w:rsidR="00893FA5" w:rsidRDefault="00893FA5" w:rsidP="00893FA5">
      <w:pPr>
        <w:rPr>
          <w:rFonts w:asciiTheme="majorHAnsi" w:eastAsiaTheme="majorEastAsia" w:hAnsiTheme="majorHAnsi" w:cstheme="majorBidi"/>
          <w:color w:val="4F81BD" w:themeColor="accent1"/>
          <w:sz w:val="26"/>
          <w:szCs w:val="26"/>
        </w:rPr>
      </w:pPr>
      <w:r>
        <w:br w:type="page"/>
      </w:r>
    </w:p>
    <w:p w:rsidR="00737ECD" w:rsidRPr="00A97822" w:rsidRDefault="004F110E" w:rsidP="007A1B2C">
      <w:pPr>
        <w:pStyle w:val="Naslov2"/>
        <w:jc w:val="both"/>
      </w:pPr>
      <w:bookmarkStart w:id="21" w:name="_Toc521439295"/>
      <w:r w:rsidRPr="00A97822">
        <w:lastRenderedPageBreak/>
        <w:t>1.2 Kultura</w:t>
      </w:r>
      <w:bookmarkEnd w:id="20"/>
      <w:bookmarkEnd w:id="21"/>
    </w:p>
    <w:p w:rsidR="00A70185" w:rsidRPr="00A97822" w:rsidRDefault="005C1113" w:rsidP="005C1113">
      <w:pPr>
        <w:spacing w:after="0"/>
        <w:jc w:val="both"/>
        <w:rPr>
          <w:rFonts w:asciiTheme="majorHAnsi" w:hAnsiTheme="majorHAnsi"/>
        </w:rPr>
      </w:pPr>
      <w:r>
        <w:rPr>
          <w:rFonts w:asciiTheme="majorHAnsi" w:hAnsiTheme="majorHAnsi"/>
        </w:rPr>
        <w:t xml:space="preserve">Na kratko </w:t>
      </w:r>
      <w:r w:rsidR="00981FD5">
        <w:rPr>
          <w:rFonts w:asciiTheme="majorHAnsi" w:hAnsiTheme="majorHAnsi"/>
        </w:rPr>
        <w:t>opišite</w:t>
      </w:r>
      <w:r>
        <w:rPr>
          <w:rFonts w:asciiTheme="majorHAnsi" w:hAnsiTheme="majorHAnsi"/>
        </w:rPr>
        <w:t xml:space="preserve"> osrednjo </w:t>
      </w:r>
      <w:r w:rsidR="00E04003">
        <w:rPr>
          <w:rFonts w:asciiTheme="majorHAnsi" w:hAnsiTheme="majorHAnsi"/>
        </w:rPr>
        <w:t>snovno in nesnovno</w:t>
      </w:r>
      <w:r w:rsidR="00A70185" w:rsidRPr="00A97822">
        <w:rPr>
          <w:rFonts w:asciiTheme="majorHAnsi" w:hAnsiTheme="majorHAnsi"/>
        </w:rPr>
        <w:t xml:space="preserve"> dediščino </w:t>
      </w:r>
      <w:r w:rsidR="00E04003">
        <w:rPr>
          <w:rFonts w:asciiTheme="majorHAnsi" w:hAnsiTheme="majorHAnsi"/>
        </w:rPr>
        <w:t>destinacije</w:t>
      </w:r>
      <w:r w:rsidR="00981FD5">
        <w:rPr>
          <w:rFonts w:asciiTheme="majorHAnsi" w:hAnsiTheme="majorHAnsi"/>
        </w:rPr>
        <w:t>.</w:t>
      </w:r>
    </w:p>
    <w:tbl>
      <w:tblPr>
        <w:tblStyle w:val="Tabelamrea"/>
        <w:tblW w:w="0" w:type="auto"/>
        <w:tblLook w:val="04A0" w:firstRow="1" w:lastRow="0" w:firstColumn="1" w:lastColumn="0" w:noHBand="0" w:noVBand="1"/>
      </w:tblPr>
      <w:tblGrid>
        <w:gridCol w:w="9016"/>
      </w:tblGrid>
      <w:tr w:rsidR="00A97822" w:rsidRPr="00A97822" w:rsidTr="00A97822">
        <w:tc>
          <w:tcPr>
            <w:tcW w:w="9242" w:type="dxa"/>
          </w:tcPr>
          <w:p w:rsidR="00A97822" w:rsidRPr="00A97822" w:rsidRDefault="00BA6EAF" w:rsidP="00B84464">
            <w:pPr>
              <w:jc w:val="both"/>
              <w:rPr>
                <w:rFonts w:asciiTheme="majorHAnsi" w:hAnsiTheme="majorHAnsi"/>
              </w:rPr>
            </w:pPr>
            <w:r>
              <w:rPr>
                <w:rFonts w:asciiTheme="majorHAnsi" w:hAnsiTheme="majorHAnsi"/>
              </w:rPr>
              <w:t xml:space="preserve">Na destinaciji se meša vpliv mediteranske in celinske kulture. Glavne kulturne ustanove v regiji so </w:t>
            </w:r>
            <w:r w:rsidR="00B84464">
              <w:rPr>
                <w:rFonts w:asciiTheme="majorHAnsi" w:hAnsiTheme="majorHAnsi"/>
              </w:rPr>
              <w:t>Notranjski muzej Postojna, Park vojaške zgodovine Pivka, Narodni muzej Slovenije, Pokrajinski muzej Koper ter manjši ponudniki in zbiratelji dediščine regije. Med pomembnejšimi kulturnimi spomeniki so gradovi (Predjama, Snežnik in Prem), lokalne zgodbe (Martin Krpan, tovorništvo in furmanstvo), med nesnovno kulturno dediščino pa prevladujemo pustni liki in karnevali (vpisani tudi v register nesnovne kulturne dediščine).</w:t>
            </w:r>
          </w:p>
        </w:tc>
      </w:tr>
    </w:tbl>
    <w:p w:rsidR="00A97822" w:rsidRPr="00A97822" w:rsidRDefault="00A97822" w:rsidP="00374071">
      <w:pPr>
        <w:pStyle w:val="Odstavekseznama"/>
        <w:spacing w:after="0"/>
        <w:jc w:val="both"/>
        <w:rPr>
          <w:rFonts w:asciiTheme="majorHAnsi" w:hAnsiTheme="majorHAnsi"/>
        </w:rPr>
      </w:pPr>
    </w:p>
    <w:p w:rsidR="00A70185" w:rsidRPr="00A97822" w:rsidRDefault="00A70185" w:rsidP="00374071">
      <w:pPr>
        <w:spacing w:after="0"/>
        <w:jc w:val="both"/>
        <w:rPr>
          <w:rFonts w:asciiTheme="majorHAnsi" w:hAnsiTheme="majorHAnsi"/>
        </w:rPr>
      </w:pPr>
      <w:r w:rsidRPr="00A97822">
        <w:rPr>
          <w:rFonts w:asciiTheme="majorHAnsi" w:hAnsiTheme="majorHAnsi"/>
        </w:rPr>
        <w:t xml:space="preserve">Opišite pozitivne in </w:t>
      </w:r>
      <w:r w:rsidR="004B6586" w:rsidRPr="00A97822">
        <w:rPr>
          <w:rFonts w:asciiTheme="majorHAnsi" w:hAnsiTheme="majorHAnsi"/>
        </w:rPr>
        <w:t xml:space="preserve">negativne vplive turizma, kot </w:t>
      </w:r>
      <w:r w:rsidR="00981FD5">
        <w:rPr>
          <w:rFonts w:asciiTheme="majorHAnsi" w:hAnsiTheme="majorHAnsi"/>
        </w:rPr>
        <w:t>so</w:t>
      </w:r>
      <w:r w:rsidRPr="00A97822">
        <w:rPr>
          <w:rFonts w:asciiTheme="majorHAnsi" w:hAnsiTheme="majorHAnsi"/>
        </w:rPr>
        <w:t>:</w:t>
      </w:r>
    </w:p>
    <w:p w:rsidR="00A70185" w:rsidRDefault="00A70185" w:rsidP="00374071">
      <w:pPr>
        <w:pStyle w:val="Odstavekseznama"/>
        <w:numPr>
          <w:ilvl w:val="0"/>
          <w:numId w:val="5"/>
        </w:numPr>
        <w:spacing w:after="0"/>
        <w:jc w:val="both"/>
        <w:rPr>
          <w:rFonts w:asciiTheme="majorHAnsi" w:hAnsiTheme="majorHAnsi"/>
        </w:rPr>
      </w:pPr>
      <w:r w:rsidRPr="00A97822">
        <w:rPr>
          <w:rFonts w:asciiTheme="majorHAnsi" w:hAnsiTheme="majorHAnsi"/>
        </w:rPr>
        <w:t xml:space="preserve">ohranitev </w:t>
      </w:r>
      <w:r w:rsidR="00981FD5">
        <w:rPr>
          <w:rFonts w:asciiTheme="majorHAnsi" w:hAnsiTheme="majorHAnsi"/>
        </w:rPr>
        <w:t>in zaščita za turistične namene;</w:t>
      </w:r>
    </w:p>
    <w:p w:rsidR="00981FD5" w:rsidRPr="00A97822" w:rsidRDefault="00981FD5" w:rsidP="00981FD5">
      <w:pPr>
        <w:pStyle w:val="Odstavekseznama"/>
        <w:numPr>
          <w:ilvl w:val="0"/>
          <w:numId w:val="5"/>
        </w:numPr>
        <w:spacing w:after="0"/>
        <w:jc w:val="both"/>
        <w:rPr>
          <w:rFonts w:asciiTheme="majorHAnsi" w:hAnsiTheme="majorHAnsi"/>
        </w:rPr>
      </w:pPr>
      <w:r w:rsidRPr="00A97822">
        <w:rPr>
          <w:rFonts w:asciiTheme="majorHAnsi" w:hAnsiTheme="majorHAnsi"/>
        </w:rPr>
        <w:t>dvigovanje ozaveščenosti;</w:t>
      </w:r>
    </w:p>
    <w:p w:rsidR="00981FD5" w:rsidRPr="00981FD5" w:rsidRDefault="00981FD5" w:rsidP="00981FD5">
      <w:pPr>
        <w:pStyle w:val="Odstavekseznama"/>
        <w:numPr>
          <w:ilvl w:val="0"/>
          <w:numId w:val="6"/>
        </w:numPr>
        <w:spacing w:after="0"/>
        <w:jc w:val="both"/>
        <w:rPr>
          <w:rFonts w:asciiTheme="majorHAnsi" w:hAnsiTheme="majorHAnsi"/>
        </w:rPr>
      </w:pPr>
      <w:r w:rsidRPr="00A97822">
        <w:rPr>
          <w:rFonts w:asciiTheme="majorHAnsi" w:hAnsiTheme="majorHAnsi"/>
        </w:rPr>
        <w:t>sprememba ali izguba lokalne (avtohtone) identitete in vrednot (kot je prilagajanje obredov itn. zahtevam turizma).</w:t>
      </w:r>
    </w:p>
    <w:tbl>
      <w:tblPr>
        <w:tblStyle w:val="Tabelamrea"/>
        <w:tblW w:w="0" w:type="auto"/>
        <w:tblLook w:val="04A0" w:firstRow="1" w:lastRow="0" w:firstColumn="1" w:lastColumn="0" w:noHBand="0" w:noVBand="1"/>
      </w:tblPr>
      <w:tblGrid>
        <w:gridCol w:w="9016"/>
      </w:tblGrid>
      <w:tr w:rsidR="00A97822" w:rsidRPr="00A97822" w:rsidTr="00A97822">
        <w:tc>
          <w:tcPr>
            <w:tcW w:w="9242" w:type="dxa"/>
          </w:tcPr>
          <w:p w:rsidR="00A97822" w:rsidRPr="00A97822" w:rsidRDefault="00A97822" w:rsidP="00374071">
            <w:pPr>
              <w:jc w:val="both"/>
              <w:rPr>
                <w:rFonts w:asciiTheme="majorHAnsi" w:hAnsiTheme="majorHAnsi"/>
              </w:rPr>
            </w:pPr>
            <w:r w:rsidRPr="00A97822">
              <w:rPr>
                <w:rFonts w:asciiTheme="majorHAnsi" w:hAnsiTheme="majorHAnsi"/>
              </w:rPr>
              <w:t>Pozitivni:</w:t>
            </w:r>
          </w:p>
          <w:p w:rsidR="00A97822" w:rsidRPr="00A97822" w:rsidRDefault="00A97822" w:rsidP="00374071">
            <w:pPr>
              <w:jc w:val="both"/>
              <w:rPr>
                <w:rFonts w:asciiTheme="majorHAnsi" w:hAnsiTheme="majorHAnsi"/>
              </w:rPr>
            </w:pPr>
            <w:r w:rsidRPr="00A97822">
              <w:rPr>
                <w:rFonts w:asciiTheme="majorHAnsi" w:hAnsiTheme="majorHAnsi"/>
              </w:rPr>
              <w:t>-</w:t>
            </w:r>
            <w:r w:rsidR="00B84464">
              <w:rPr>
                <w:rFonts w:asciiTheme="majorHAnsi" w:hAnsiTheme="majorHAnsi"/>
              </w:rPr>
              <w:t xml:space="preserve"> ohranjanje in predstavitve kulture za turiste</w:t>
            </w:r>
          </w:p>
          <w:p w:rsidR="00A97822" w:rsidRPr="00A97822" w:rsidRDefault="00A97822" w:rsidP="00374071">
            <w:pPr>
              <w:jc w:val="both"/>
              <w:rPr>
                <w:rFonts w:asciiTheme="majorHAnsi" w:hAnsiTheme="majorHAnsi"/>
              </w:rPr>
            </w:pPr>
            <w:r w:rsidRPr="00A97822">
              <w:rPr>
                <w:rFonts w:asciiTheme="majorHAnsi" w:hAnsiTheme="majorHAnsi"/>
              </w:rPr>
              <w:t>-</w:t>
            </w:r>
            <w:r w:rsidR="00B84464">
              <w:rPr>
                <w:rFonts w:asciiTheme="majorHAnsi" w:hAnsiTheme="majorHAnsi"/>
              </w:rPr>
              <w:t xml:space="preserve"> raziskave so bolj poglobljene z namenom pridobitve čim boljših podatkov</w:t>
            </w:r>
          </w:p>
          <w:p w:rsidR="00A97822" w:rsidRPr="00A97822" w:rsidRDefault="00A97822" w:rsidP="00374071">
            <w:pPr>
              <w:jc w:val="both"/>
              <w:rPr>
                <w:rFonts w:asciiTheme="majorHAnsi" w:hAnsiTheme="majorHAnsi"/>
              </w:rPr>
            </w:pPr>
            <w:r w:rsidRPr="00A97822">
              <w:rPr>
                <w:rFonts w:asciiTheme="majorHAnsi" w:hAnsiTheme="majorHAnsi"/>
              </w:rPr>
              <w:t>Negativni:</w:t>
            </w:r>
          </w:p>
          <w:p w:rsidR="00A97822" w:rsidRPr="00A97822" w:rsidRDefault="00A97822" w:rsidP="00374071">
            <w:pPr>
              <w:jc w:val="both"/>
              <w:rPr>
                <w:rFonts w:asciiTheme="majorHAnsi" w:hAnsiTheme="majorHAnsi"/>
              </w:rPr>
            </w:pPr>
            <w:r w:rsidRPr="00A97822">
              <w:rPr>
                <w:rFonts w:asciiTheme="majorHAnsi" w:hAnsiTheme="majorHAnsi"/>
              </w:rPr>
              <w:t>-</w:t>
            </w:r>
            <w:r w:rsidR="00B84464">
              <w:rPr>
                <w:rFonts w:asciiTheme="majorHAnsi" w:hAnsiTheme="majorHAnsi"/>
              </w:rPr>
              <w:t>možna izguba avtentičnosti zaradi prevelikega obiska nekaterih lokacij ali dogodkov (festivali, gradovi…)</w:t>
            </w:r>
          </w:p>
        </w:tc>
      </w:tr>
    </w:tbl>
    <w:p w:rsidR="00A06BEA" w:rsidRPr="00A97822" w:rsidRDefault="000A5424" w:rsidP="007A1B2C">
      <w:pPr>
        <w:pStyle w:val="Naslov2"/>
        <w:jc w:val="both"/>
      </w:pPr>
      <w:bookmarkStart w:id="22" w:name="_Toc452476622"/>
      <w:bookmarkStart w:id="23" w:name="_Toc521439296"/>
      <w:r w:rsidRPr="00A97822">
        <w:t>1.3</w:t>
      </w:r>
      <w:r w:rsidRPr="00A97822">
        <w:tab/>
        <w:t>Socialno-ekonomski in sociokulturni viri</w:t>
      </w:r>
      <w:bookmarkEnd w:id="22"/>
      <w:bookmarkEnd w:id="23"/>
    </w:p>
    <w:p w:rsidR="00E067DB" w:rsidRPr="00A97822" w:rsidRDefault="007C092B" w:rsidP="007A1B2C">
      <w:pPr>
        <w:pStyle w:val="Naslov3"/>
        <w:jc w:val="both"/>
      </w:pPr>
      <w:bookmarkStart w:id="24" w:name="_Toc452476623"/>
      <w:bookmarkStart w:id="25" w:name="_Toc521439297"/>
      <w:r w:rsidRPr="00A97822">
        <w:t>1.3.1 Lokalno prebivalstvo</w:t>
      </w:r>
      <w:bookmarkEnd w:id="24"/>
      <w:bookmarkEnd w:id="25"/>
    </w:p>
    <w:p w:rsidR="00987D36" w:rsidRPr="00A97822" w:rsidRDefault="00E04003" w:rsidP="00374071">
      <w:pPr>
        <w:spacing w:after="0"/>
        <w:jc w:val="both"/>
        <w:rPr>
          <w:rFonts w:asciiTheme="majorHAnsi" w:hAnsiTheme="majorHAnsi"/>
        </w:rPr>
      </w:pPr>
      <w:r>
        <w:rPr>
          <w:rFonts w:asciiTheme="majorHAnsi" w:hAnsiTheme="majorHAnsi"/>
        </w:rPr>
        <w:t xml:space="preserve">Na kratko opišite prebivalce destinacije, </w:t>
      </w:r>
      <w:r w:rsidR="00987D36" w:rsidRPr="00A97822">
        <w:rPr>
          <w:rFonts w:asciiTheme="majorHAnsi" w:hAnsiTheme="majorHAnsi"/>
        </w:rPr>
        <w:t>njihovo število, gibanje (rast/upad), glavne vire dohodka</w:t>
      </w:r>
      <w:r>
        <w:rPr>
          <w:rFonts w:asciiTheme="majorHAnsi" w:hAnsiTheme="majorHAnsi"/>
        </w:rPr>
        <w:t xml:space="preserve"> in</w:t>
      </w:r>
      <w:r w:rsidR="00987D36" w:rsidRPr="00A97822">
        <w:rPr>
          <w:rFonts w:asciiTheme="majorHAnsi" w:hAnsiTheme="majorHAnsi"/>
        </w:rPr>
        <w:t xml:space="preserve"> narodno pripadnost (avtohtono prebivalstvo).</w:t>
      </w:r>
    </w:p>
    <w:tbl>
      <w:tblPr>
        <w:tblStyle w:val="Tabelamrea"/>
        <w:tblW w:w="0" w:type="auto"/>
        <w:tblLook w:val="04A0" w:firstRow="1" w:lastRow="0" w:firstColumn="1" w:lastColumn="0" w:noHBand="0" w:noVBand="1"/>
      </w:tblPr>
      <w:tblGrid>
        <w:gridCol w:w="9016"/>
      </w:tblGrid>
      <w:tr w:rsidR="00A97822" w:rsidRPr="00A97822" w:rsidTr="00A97822">
        <w:tc>
          <w:tcPr>
            <w:tcW w:w="9242" w:type="dxa"/>
          </w:tcPr>
          <w:p w:rsidR="00A97822" w:rsidRDefault="00B84464" w:rsidP="00374071">
            <w:pPr>
              <w:jc w:val="both"/>
              <w:rPr>
                <w:rFonts w:asciiTheme="majorHAnsi" w:hAnsiTheme="majorHAnsi"/>
              </w:rPr>
            </w:pPr>
            <w:r>
              <w:rPr>
                <w:rFonts w:asciiTheme="majorHAnsi" w:hAnsiTheme="majorHAnsi"/>
              </w:rPr>
              <w:t xml:space="preserve">Prebivalstvo v regiji ostaja relativno nespremenjeno, giblje se okrog številke 55.000. Večina prebivalstva je slovenske narodnosti, zaradi bližine meje in velikega števila industrijskih obratov v preteklosti so se na tem mestu naseljevali ljudje iz različnih delov Slovenije in tudi Jugoslavije. Današnji prebivalci so tako mešanica vseh vplivov od Jugoslovanskih korenin do Slovenskih. Glavni viri prihodkov so zaposlitve v manjših obrtnih delavnicah in terciarnemu sektorju, delno je prebivalstvo še odvisno od zaposlitev v industrijskih obratih v Plami, Podskrajniku, </w:t>
            </w:r>
            <w:proofErr w:type="spellStart"/>
            <w:r>
              <w:rPr>
                <w:rFonts w:asciiTheme="majorHAnsi" w:hAnsiTheme="majorHAnsi"/>
              </w:rPr>
              <w:t>LIVu</w:t>
            </w:r>
            <w:proofErr w:type="spellEnd"/>
            <w:r>
              <w:rPr>
                <w:rFonts w:asciiTheme="majorHAnsi" w:hAnsiTheme="majorHAnsi"/>
              </w:rPr>
              <w:t>.</w:t>
            </w:r>
          </w:p>
          <w:p w:rsidR="00B84464" w:rsidRPr="00A97822" w:rsidRDefault="00B84464" w:rsidP="00374071">
            <w:pPr>
              <w:jc w:val="both"/>
              <w:rPr>
                <w:rFonts w:asciiTheme="majorHAnsi" w:hAnsiTheme="majorHAnsi"/>
              </w:rPr>
            </w:pPr>
            <w:r>
              <w:rPr>
                <w:rFonts w:asciiTheme="majorHAnsi" w:hAnsiTheme="majorHAnsi"/>
              </w:rPr>
              <w:t>Na splošno so prebivalci bolj zaprti in se držijo zase, v kolikor pa nekdo potrebuje pomoč običajno vedno priskočijo in pomagajo z nasveti ali usmeritvami.</w:t>
            </w:r>
          </w:p>
          <w:p w:rsidR="00A97822" w:rsidRPr="00A97822" w:rsidRDefault="00A97822" w:rsidP="00374071">
            <w:pPr>
              <w:jc w:val="both"/>
              <w:rPr>
                <w:rFonts w:asciiTheme="majorHAnsi" w:hAnsiTheme="majorHAnsi"/>
              </w:rPr>
            </w:pPr>
          </w:p>
        </w:tc>
      </w:tr>
    </w:tbl>
    <w:p w:rsidR="00A97822" w:rsidRPr="00A97822" w:rsidRDefault="00A97822" w:rsidP="00374071">
      <w:pPr>
        <w:spacing w:after="0"/>
        <w:jc w:val="both"/>
        <w:rPr>
          <w:rFonts w:asciiTheme="majorHAnsi" w:hAnsiTheme="majorHAnsi"/>
        </w:rPr>
      </w:pPr>
    </w:p>
    <w:p w:rsidR="008B7B6F" w:rsidRPr="00A97822" w:rsidRDefault="008B7B6F" w:rsidP="00374071">
      <w:pPr>
        <w:spacing w:after="0"/>
        <w:jc w:val="both"/>
        <w:rPr>
          <w:rFonts w:asciiTheme="majorHAnsi" w:hAnsiTheme="majorHAnsi"/>
        </w:rPr>
      </w:pPr>
      <w:r w:rsidRPr="00A97822">
        <w:rPr>
          <w:rFonts w:asciiTheme="majorHAnsi" w:hAnsiTheme="majorHAnsi"/>
        </w:rPr>
        <w:t>Opišite pozitivne in negativne vplive turizma na lokalno prebivalstvo, kot so:</w:t>
      </w:r>
    </w:p>
    <w:p w:rsidR="008B7B6F" w:rsidRPr="00A97822" w:rsidRDefault="008B7B6F" w:rsidP="00374071">
      <w:pPr>
        <w:pStyle w:val="Odstavekseznama"/>
        <w:numPr>
          <w:ilvl w:val="0"/>
          <w:numId w:val="5"/>
        </w:numPr>
        <w:spacing w:after="0"/>
        <w:jc w:val="both"/>
        <w:rPr>
          <w:rFonts w:asciiTheme="majorHAnsi" w:hAnsiTheme="majorHAnsi"/>
        </w:rPr>
      </w:pPr>
      <w:r w:rsidRPr="00A97822">
        <w:rPr>
          <w:rFonts w:asciiTheme="majorHAnsi" w:hAnsiTheme="majorHAnsi"/>
        </w:rPr>
        <w:t xml:space="preserve">izboljšanje blaginje, državljanskega udejstvovanja in ponosa; </w:t>
      </w:r>
    </w:p>
    <w:p w:rsidR="008B7B6F" w:rsidRPr="00A97822" w:rsidRDefault="008B7B6F" w:rsidP="00374071">
      <w:pPr>
        <w:pStyle w:val="Odstavekseznama"/>
        <w:numPr>
          <w:ilvl w:val="0"/>
          <w:numId w:val="5"/>
        </w:numPr>
        <w:spacing w:after="0"/>
        <w:jc w:val="both"/>
        <w:rPr>
          <w:rFonts w:asciiTheme="majorHAnsi" w:hAnsiTheme="majorHAnsi"/>
        </w:rPr>
      </w:pPr>
      <w:r w:rsidRPr="00A97822">
        <w:rPr>
          <w:rFonts w:asciiTheme="majorHAnsi" w:hAnsiTheme="majorHAnsi"/>
        </w:rPr>
        <w:t>turizem kot sredstvo miru;</w:t>
      </w:r>
    </w:p>
    <w:p w:rsidR="008B7B6F" w:rsidRPr="00A97822" w:rsidRDefault="008B7B6F" w:rsidP="00374071">
      <w:pPr>
        <w:pStyle w:val="Odstavekseznama"/>
        <w:numPr>
          <w:ilvl w:val="0"/>
          <w:numId w:val="5"/>
        </w:numPr>
        <w:spacing w:after="0"/>
        <w:jc w:val="both"/>
        <w:rPr>
          <w:rFonts w:asciiTheme="majorHAnsi" w:hAnsiTheme="majorHAnsi"/>
        </w:rPr>
      </w:pPr>
      <w:r w:rsidRPr="00A97822">
        <w:rPr>
          <w:rFonts w:asciiTheme="majorHAnsi" w:hAnsiTheme="majorHAnsi"/>
        </w:rPr>
        <w:t>krepitev skupnosti;</w:t>
      </w:r>
    </w:p>
    <w:p w:rsidR="008B7B6F" w:rsidRPr="00A97822" w:rsidRDefault="008B7B6F" w:rsidP="00374071">
      <w:pPr>
        <w:pStyle w:val="Odstavekseznama"/>
        <w:numPr>
          <w:ilvl w:val="0"/>
          <w:numId w:val="6"/>
        </w:numPr>
        <w:spacing w:after="0"/>
        <w:jc w:val="both"/>
        <w:rPr>
          <w:rFonts w:asciiTheme="majorHAnsi" w:hAnsiTheme="majorHAnsi"/>
        </w:rPr>
      </w:pPr>
      <w:r w:rsidRPr="00A97822">
        <w:rPr>
          <w:rFonts w:asciiTheme="majorHAnsi" w:hAnsiTheme="majorHAnsi"/>
        </w:rPr>
        <w:t>neskladja med tradicionalno rabo zemljišč in lastninskimi pravicami;</w:t>
      </w:r>
    </w:p>
    <w:p w:rsidR="008B7B6F" w:rsidRPr="00A97822" w:rsidRDefault="008B7B6F" w:rsidP="00374071">
      <w:pPr>
        <w:pStyle w:val="Odstavekseznama"/>
        <w:numPr>
          <w:ilvl w:val="0"/>
          <w:numId w:val="6"/>
        </w:numPr>
        <w:spacing w:after="0"/>
        <w:jc w:val="both"/>
        <w:rPr>
          <w:rFonts w:asciiTheme="majorHAnsi" w:hAnsiTheme="majorHAnsi"/>
        </w:rPr>
      </w:pPr>
      <w:r w:rsidRPr="00A97822">
        <w:rPr>
          <w:rFonts w:asciiTheme="majorHAnsi" w:hAnsiTheme="majorHAnsi"/>
        </w:rPr>
        <w:t>ekonomska neenakost (dohodek iz turizma se ne porazdeli enakomerno);</w:t>
      </w:r>
    </w:p>
    <w:p w:rsidR="008B7B6F" w:rsidRPr="00A97822" w:rsidRDefault="008B7B6F" w:rsidP="00374071">
      <w:pPr>
        <w:pStyle w:val="Odstavekseznama"/>
        <w:numPr>
          <w:ilvl w:val="0"/>
          <w:numId w:val="6"/>
        </w:numPr>
        <w:spacing w:after="0"/>
        <w:jc w:val="both"/>
        <w:rPr>
          <w:rFonts w:asciiTheme="majorHAnsi" w:hAnsiTheme="majorHAnsi"/>
        </w:rPr>
      </w:pPr>
      <w:r w:rsidRPr="00A97822">
        <w:rPr>
          <w:rFonts w:asciiTheme="majorHAnsi" w:hAnsiTheme="majorHAnsi"/>
        </w:rPr>
        <w:t>kulturna nesoglasja/vznemirjenost zaradi vedenja turistov;</w:t>
      </w:r>
    </w:p>
    <w:p w:rsidR="008B7B6F" w:rsidRPr="00A97822" w:rsidRDefault="008B7B6F" w:rsidP="00374071">
      <w:pPr>
        <w:pStyle w:val="Odstavekseznama"/>
        <w:numPr>
          <w:ilvl w:val="0"/>
          <w:numId w:val="6"/>
        </w:numPr>
        <w:spacing w:after="0"/>
        <w:jc w:val="both"/>
        <w:rPr>
          <w:rFonts w:asciiTheme="majorHAnsi" w:hAnsiTheme="majorHAnsi"/>
        </w:rPr>
      </w:pPr>
      <w:r w:rsidRPr="00A97822">
        <w:rPr>
          <w:rFonts w:asciiTheme="majorHAnsi" w:hAnsiTheme="majorHAnsi"/>
        </w:rPr>
        <w:t>pojav kriminala;</w:t>
      </w:r>
    </w:p>
    <w:p w:rsidR="00A97822" w:rsidRPr="00A97822" w:rsidRDefault="008B7B6F" w:rsidP="00374071">
      <w:pPr>
        <w:pStyle w:val="Odstavekseznama"/>
        <w:numPr>
          <w:ilvl w:val="0"/>
          <w:numId w:val="6"/>
        </w:numPr>
        <w:spacing w:after="0"/>
        <w:jc w:val="both"/>
        <w:rPr>
          <w:rFonts w:asciiTheme="majorHAnsi" w:hAnsiTheme="majorHAnsi"/>
        </w:rPr>
      </w:pPr>
      <w:r w:rsidRPr="00A97822">
        <w:rPr>
          <w:rFonts w:asciiTheme="majorHAnsi" w:hAnsiTheme="majorHAnsi"/>
        </w:rPr>
        <w:t>delo otrok;</w:t>
      </w:r>
    </w:p>
    <w:p w:rsidR="00987D36" w:rsidRPr="00A97822" w:rsidRDefault="008B7B6F" w:rsidP="00374071">
      <w:pPr>
        <w:pStyle w:val="Odstavekseznama"/>
        <w:numPr>
          <w:ilvl w:val="0"/>
          <w:numId w:val="6"/>
        </w:numPr>
        <w:spacing w:after="0"/>
        <w:jc w:val="both"/>
        <w:rPr>
          <w:rFonts w:asciiTheme="majorHAnsi" w:hAnsiTheme="majorHAnsi"/>
        </w:rPr>
      </w:pPr>
      <w:r w:rsidRPr="00A97822">
        <w:rPr>
          <w:rFonts w:asciiTheme="majorHAnsi" w:hAnsiTheme="majorHAnsi"/>
        </w:rPr>
        <w:t>(otroški) spolni turizem.</w:t>
      </w:r>
    </w:p>
    <w:tbl>
      <w:tblPr>
        <w:tblStyle w:val="Tabelamrea"/>
        <w:tblW w:w="0" w:type="auto"/>
        <w:tblLook w:val="04A0" w:firstRow="1" w:lastRow="0" w:firstColumn="1" w:lastColumn="0" w:noHBand="0" w:noVBand="1"/>
      </w:tblPr>
      <w:tblGrid>
        <w:gridCol w:w="9016"/>
      </w:tblGrid>
      <w:tr w:rsidR="00A97822" w:rsidRPr="00A97822" w:rsidTr="00A97822">
        <w:tc>
          <w:tcPr>
            <w:tcW w:w="9242" w:type="dxa"/>
          </w:tcPr>
          <w:p w:rsidR="00A97822" w:rsidRPr="00A97822" w:rsidRDefault="00A97822" w:rsidP="00374071">
            <w:pPr>
              <w:jc w:val="both"/>
              <w:rPr>
                <w:rFonts w:asciiTheme="majorHAnsi" w:hAnsiTheme="majorHAnsi"/>
              </w:rPr>
            </w:pPr>
            <w:bookmarkStart w:id="26" w:name="_Toc452476624"/>
            <w:r w:rsidRPr="00A97822">
              <w:rPr>
                <w:rFonts w:asciiTheme="majorHAnsi" w:hAnsiTheme="majorHAnsi"/>
              </w:rPr>
              <w:t>Pozitivni:</w:t>
            </w:r>
          </w:p>
          <w:p w:rsidR="00A97822" w:rsidRPr="00A97822" w:rsidRDefault="00A97822" w:rsidP="00374071">
            <w:pPr>
              <w:jc w:val="both"/>
              <w:rPr>
                <w:rFonts w:asciiTheme="majorHAnsi" w:hAnsiTheme="majorHAnsi"/>
              </w:rPr>
            </w:pPr>
            <w:r w:rsidRPr="00A97822">
              <w:rPr>
                <w:rFonts w:asciiTheme="majorHAnsi" w:hAnsiTheme="majorHAnsi"/>
              </w:rPr>
              <w:t>-</w:t>
            </w:r>
            <w:r w:rsidR="00B84464">
              <w:rPr>
                <w:rFonts w:asciiTheme="majorHAnsi" w:hAnsiTheme="majorHAnsi"/>
              </w:rPr>
              <w:t xml:space="preserve"> nove možnosti za zaposlitve</w:t>
            </w:r>
          </w:p>
          <w:p w:rsidR="00A97822" w:rsidRPr="00A97822" w:rsidRDefault="00A97822" w:rsidP="00374071">
            <w:pPr>
              <w:jc w:val="both"/>
              <w:rPr>
                <w:rFonts w:asciiTheme="majorHAnsi" w:hAnsiTheme="majorHAnsi"/>
              </w:rPr>
            </w:pPr>
            <w:r w:rsidRPr="00A97822">
              <w:rPr>
                <w:rFonts w:asciiTheme="majorHAnsi" w:hAnsiTheme="majorHAnsi"/>
              </w:rPr>
              <w:t>-</w:t>
            </w:r>
            <w:r w:rsidR="00B84464">
              <w:rPr>
                <w:rFonts w:asciiTheme="majorHAnsi" w:hAnsiTheme="majorHAnsi"/>
              </w:rPr>
              <w:t xml:space="preserve"> spoznavanje z novimi kulturami in ljudmi iz celega sveta</w:t>
            </w:r>
          </w:p>
          <w:p w:rsidR="00A97822" w:rsidRPr="00A97822" w:rsidRDefault="00A97822" w:rsidP="00374071">
            <w:pPr>
              <w:jc w:val="both"/>
              <w:rPr>
                <w:rFonts w:asciiTheme="majorHAnsi" w:hAnsiTheme="majorHAnsi"/>
              </w:rPr>
            </w:pPr>
            <w:r w:rsidRPr="00A97822">
              <w:rPr>
                <w:rFonts w:asciiTheme="majorHAnsi" w:hAnsiTheme="majorHAnsi"/>
              </w:rPr>
              <w:t>Negativni:</w:t>
            </w:r>
          </w:p>
          <w:p w:rsidR="00A97822" w:rsidRDefault="00A97822" w:rsidP="00374071">
            <w:pPr>
              <w:jc w:val="both"/>
              <w:rPr>
                <w:rFonts w:asciiTheme="majorHAnsi" w:hAnsiTheme="majorHAnsi"/>
              </w:rPr>
            </w:pPr>
            <w:r w:rsidRPr="00A97822">
              <w:rPr>
                <w:rFonts w:asciiTheme="majorHAnsi" w:hAnsiTheme="majorHAnsi"/>
              </w:rPr>
              <w:lastRenderedPageBreak/>
              <w:t>-</w:t>
            </w:r>
            <w:r w:rsidR="00B84464">
              <w:rPr>
                <w:rFonts w:asciiTheme="majorHAnsi" w:hAnsiTheme="majorHAnsi"/>
              </w:rPr>
              <w:t>možni negativni stiki s turisti, ki pustijo slab priokus za naprej</w:t>
            </w:r>
          </w:p>
          <w:p w:rsidR="00B84464" w:rsidRPr="00A97822" w:rsidRDefault="00B84464" w:rsidP="00374071">
            <w:pPr>
              <w:jc w:val="both"/>
              <w:rPr>
                <w:rFonts w:asciiTheme="majorHAnsi" w:hAnsiTheme="majorHAnsi"/>
              </w:rPr>
            </w:pPr>
            <w:r>
              <w:rPr>
                <w:rFonts w:asciiTheme="majorHAnsi" w:hAnsiTheme="majorHAnsi"/>
              </w:rPr>
              <w:t>prenizka vključenost prebivalstva v turistični sektor</w:t>
            </w:r>
          </w:p>
          <w:p w:rsidR="00A97822" w:rsidRPr="00A97822" w:rsidRDefault="00A97822" w:rsidP="00374071">
            <w:pPr>
              <w:jc w:val="both"/>
              <w:rPr>
                <w:rFonts w:asciiTheme="majorHAnsi" w:hAnsiTheme="majorHAnsi"/>
              </w:rPr>
            </w:pPr>
          </w:p>
        </w:tc>
      </w:tr>
    </w:tbl>
    <w:p w:rsidR="00E04003" w:rsidRDefault="000A5424" w:rsidP="00E04003">
      <w:pPr>
        <w:pStyle w:val="Naslov3"/>
        <w:jc w:val="both"/>
      </w:pPr>
      <w:bookmarkStart w:id="27" w:name="_Toc452476625"/>
      <w:bookmarkStart w:id="28" w:name="_Toc521439298"/>
      <w:bookmarkEnd w:id="26"/>
      <w:r w:rsidRPr="00A97822">
        <w:lastRenderedPageBreak/>
        <w:t>1.3.</w:t>
      </w:r>
      <w:r w:rsidR="00893FA5">
        <w:t>2</w:t>
      </w:r>
      <w:r w:rsidRPr="00A97822">
        <w:t xml:space="preserve"> Zasebni sektor</w:t>
      </w:r>
      <w:bookmarkEnd w:id="27"/>
      <w:r w:rsidR="00E04003">
        <w:t xml:space="preserve"> in lokalno gospodarstvo</w:t>
      </w:r>
      <w:bookmarkEnd w:id="28"/>
    </w:p>
    <w:p w:rsidR="00987D36" w:rsidRPr="00A97822" w:rsidRDefault="00A06BEA" w:rsidP="00E04003">
      <w:pPr>
        <w:spacing w:after="0"/>
        <w:jc w:val="both"/>
        <w:rPr>
          <w:rFonts w:asciiTheme="majorHAnsi" w:hAnsiTheme="majorHAnsi"/>
        </w:rPr>
      </w:pPr>
      <w:r w:rsidRPr="00A97822">
        <w:rPr>
          <w:rFonts w:asciiTheme="majorHAnsi" w:hAnsiTheme="majorHAnsi"/>
        </w:rPr>
        <w:t>Opišite organiziranost zasebnega turističnega sektorja (npr. število velikih in malih podjetij,</w:t>
      </w:r>
      <w:r w:rsidR="00E04003">
        <w:rPr>
          <w:rFonts w:asciiTheme="majorHAnsi" w:hAnsiTheme="majorHAnsi"/>
        </w:rPr>
        <w:t xml:space="preserve"> društev, trgovinskih zbornic) in njegovo vpetost v lokalno gospodarstvo in turizem.</w:t>
      </w:r>
    </w:p>
    <w:tbl>
      <w:tblPr>
        <w:tblStyle w:val="Tabelamrea"/>
        <w:tblW w:w="0" w:type="auto"/>
        <w:tblLook w:val="04A0" w:firstRow="1" w:lastRow="0" w:firstColumn="1" w:lastColumn="0" w:noHBand="0" w:noVBand="1"/>
      </w:tblPr>
      <w:tblGrid>
        <w:gridCol w:w="9016"/>
      </w:tblGrid>
      <w:tr w:rsidR="00A97822" w:rsidRPr="00A97822" w:rsidTr="00A97822">
        <w:tc>
          <w:tcPr>
            <w:tcW w:w="9242" w:type="dxa"/>
          </w:tcPr>
          <w:p w:rsidR="0094750F" w:rsidRPr="0094750F" w:rsidRDefault="0094750F" w:rsidP="0094750F">
            <w:pPr>
              <w:jc w:val="both"/>
              <w:rPr>
                <w:rFonts w:asciiTheme="majorHAnsi" w:hAnsiTheme="majorHAnsi"/>
              </w:rPr>
            </w:pPr>
            <w:r>
              <w:rPr>
                <w:rFonts w:asciiTheme="majorHAnsi" w:hAnsiTheme="majorHAnsi"/>
              </w:rPr>
              <w:t>Primorsko-notranjska regija</w:t>
            </w:r>
            <w:r w:rsidRPr="0094750F">
              <w:rPr>
                <w:rFonts w:asciiTheme="majorHAnsi" w:hAnsiTheme="majorHAnsi"/>
              </w:rPr>
              <w:t>, je med gospodarsko šibkejšimi regijami v Sloveniji.  Gospodarska rast je bila v 2016 nominalno za 4,1 % višja kot v 2015. Primorsko-notranjska regija je dosegla 3,8% gospodarsko rast.</w:t>
            </w:r>
          </w:p>
          <w:p w:rsidR="0094750F" w:rsidRPr="0094750F" w:rsidRDefault="0094750F" w:rsidP="0094750F">
            <w:pPr>
              <w:jc w:val="both"/>
              <w:rPr>
                <w:rFonts w:asciiTheme="majorHAnsi" w:hAnsiTheme="majorHAnsi"/>
              </w:rPr>
            </w:pPr>
            <w:r w:rsidRPr="0094750F">
              <w:rPr>
                <w:rFonts w:asciiTheme="majorHAnsi" w:hAnsiTheme="majorHAnsi"/>
              </w:rPr>
              <w:t xml:space="preserve">V letu 2016 je bil povprečen BDP prebivalca 19.576 eur. Primorsko-notranjska regija je dosegla manj kot  75 % slovenskega povprečja. </w:t>
            </w:r>
          </w:p>
          <w:p w:rsidR="00A97822" w:rsidRPr="00A97822" w:rsidRDefault="0094750F" w:rsidP="0094750F">
            <w:pPr>
              <w:jc w:val="both"/>
              <w:rPr>
                <w:rFonts w:asciiTheme="majorHAnsi" w:hAnsiTheme="majorHAnsi"/>
              </w:rPr>
            </w:pPr>
            <w:r w:rsidRPr="0094750F">
              <w:rPr>
                <w:rFonts w:asciiTheme="majorHAnsi" w:hAnsiTheme="majorHAnsi"/>
              </w:rPr>
              <w:t>Primorsko-notranjska regija izstopa po deležu v kmetijstvu ustvarjene BDV (6,4 % ).</w:t>
            </w:r>
          </w:p>
          <w:p w:rsidR="00A97822" w:rsidRPr="00A97822" w:rsidRDefault="00A97822" w:rsidP="00374071">
            <w:pPr>
              <w:jc w:val="both"/>
              <w:rPr>
                <w:rFonts w:asciiTheme="majorHAnsi" w:hAnsiTheme="majorHAnsi"/>
              </w:rPr>
            </w:pPr>
          </w:p>
        </w:tc>
      </w:tr>
    </w:tbl>
    <w:p w:rsidR="00987D36" w:rsidRPr="00A97822" w:rsidRDefault="00987D36" w:rsidP="00374071">
      <w:pPr>
        <w:pStyle w:val="Odstavekseznama"/>
        <w:spacing w:after="0"/>
        <w:jc w:val="both"/>
        <w:rPr>
          <w:rFonts w:asciiTheme="majorHAnsi" w:hAnsiTheme="majorHAnsi"/>
        </w:rPr>
      </w:pPr>
    </w:p>
    <w:p w:rsidR="000A5424" w:rsidRPr="00A97822" w:rsidRDefault="000A5424" w:rsidP="00374071">
      <w:pPr>
        <w:spacing w:after="0"/>
        <w:jc w:val="both"/>
        <w:rPr>
          <w:rFonts w:asciiTheme="majorHAnsi" w:hAnsiTheme="majorHAnsi"/>
        </w:rPr>
      </w:pPr>
      <w:r w:rsidRPr="00A97822">
        <w:rPr>
          <w:rFonts w:asciiTheme="majorHAnsi" w:hAnsiTheme="majorHAnsi"/>
        </w:rPr>
        <w:t xml:space="preserve">Opišite pozitivne in negativne vplive turizma, kot </w:t>
      </w:r>
      <w:r w:rsidR="00E04003">
        <w:rPr>
          <w:rFonts w:asciiTheme="majorHAnsi" w:hAnsiTheme="majorHAnsi"/>
        </w:rPr>
        <w:t>so</w:t>
      </w:r>
      <w:r w:rsidRPr="00A97822">
        <w:rPr>
          <w:rFonts w:asciiTheme="majorHAnsi" w:hAnsiTheme="majorHAnsi"/>
        </w:rPr>
        <w:t>:</w:t>
      </w:r>
    </w:p>
    <w:p w:rsidR="001A5D4A" w:rsidRPr="00A97822" w:rsidRDefault="001A5D4A" w:rsidP="00374071">
      <w:pPr>
        <w:pStyle w:val="Odstavekseznama"/>
        <w:numPr>
          <w:ilvl w:val="0"/>
          <w:numId w:val="5"/>
        </w:numPr>
        <w:spacing w:after="0"/>
        <w:jc w:val="both"/>
        <w:rPr>
          <w:rFonts w:asciiTheme="majorHAnsi" w:hAnsiTheme="majorHAnsi"/>
        </w:rPr>
      </w:pPr>
      <w:r w:rsidRPr="00A97822">
        <w:rPr>
          <w:rFonts w:asciiTheme="majorHAnsi" w:hAnsiTheme="majorHAnsi"/>
        </w:rPr>
        <w:t>okrepljeno podjetništvo;</w:t>
      </w:r>
    </w:p>
    <w:p w:rsidR="00E04003" w:rsidRDefault="000A5424" w:rsidP="00374071">
      <w:pPr>
        <w:pStyle w:val="Odstavekseznama"/>
        <w:numPr>
          <w:ilvl w:val="0"/>
          <w:numId w:val="6"/>
        </w:numPr>
        <w:spacing w:after="0"/>
        <w:jc w:val="both"/>
        <w:rPr>
          <w:rFonts w:asciiTheme="majorHAnsi" w:hAnsiTheme="majorHAnsi"/>
        </w:rPr>
      </w:pPr>
      <w:r w:rsidRPr="00A97822">
        <w:rPr>
          <w:rFonts w:asciiTheme="majorHAnsi" w:hAnsiTheme="majorHAnsi"/>
        </w:rPr>
        <w:t>sezonsko delo</w:t>
      </w:r>
      <w:r w:rsidR="00E04003">
        <w:rPr>
          <w:rFonts w:asciiTheme="majorHAnsi" w:hAnsiTheme="majorHAnsi"/>
        </w:rPr>
        <w:t>;</w:t>
      </w:r>
    </w:p>
    <w:p w:rsidR="00E04003" w:rsidRPr="00A97822" w:rsidRDefault="00E04003" w:rsidP="00E04003">
      <w:pPr>
        <w:pStyle w:val="Odstavekseznama"/>
        <w:numPr>
          <w:ilvl w:val="0"/>
          <w:numId w:val="6"/>
        </w:numPr>
        <w:spacing w:after="0"/>
        <w:jc w:val="both"/>
        <w:rPr>
          <w:rFonts w:asciiTheme="majorHAnsi" w:hAnsiTheme="majorHAnsi"/>
        </w:rPr>
      </w:pPr>
      <w:r w:rsidRPr="00A97822">
        <w:rPr>
          <w:rFonts w:asciiTheme="majorHAnsi" w:hAnsiTheme="majorHAnsi"/>
        </w:rPr>
        <w:t>gospodarska odvisnost od turizma (če turizem predstavlja velik delež lokalnega gospodarstva);</w:t>
      </w:r>
    </w:p>
    <w:p w:rsidR="000A5424" w:rsidRPr="00E04003" w:rsidRDefault="00E04003" w:rsidP="00E04003">
      <w:pPr>
        <w:pStyle w:val="Odstavekseznama"/>
        <w:numPr>
          <w:ilvl w:val="0"/>
          <w:numId w:val="6"/>
        </w:numPr>
        <w:spacing w:after="0"/>
        <w:jc w:val="both"/>
        <w:rPr>
          <w:rFonts w:asciiTheme="majorHAnsi" w:hAnsiTheme="majorHAnsi"/>
        </w:rPr>
      </w:pPr>
      <w:r w:rsidRPr="00A97822">
        <w:rPr>
          <w:rFonts w:asciiTheme="majorHAnsi" w:hAnsiTheme="majorHAnsi"/>
        </w:rPr>
        <w:t>rast cen, še posebno nepremičnin.</w:t>
      </w:r>
    </w:p>
    <w:tbl>
      <w:tblPr>
        <w:tblStyle w:val="Tabelamrea"/>
        <w:tblW w:w="0" w:type="auto"/>
        <w:tblLook w:val="04A0" w:firstRow="1" w:lastRow="0" w:firstColumn="1" w:lastColumn="0" w:noHBand="0" w:noVBand="1"/>
      </w:tblPr>
      <w:tblGrid>
        <w:gridCol w:w="9016"/>
      </w:tblGrid>
      <w:tr w:rsidR="00A97822" w:rsidRPr="00A97822" w:rsidTr="00A97822">
        <w:tc>
          <w:tcPr>
            <w:tcW w:w="9242" w:type="dxa"/>
          </w:tcPr>
          <w:p w:rsidR="00A97822" w:rsidRPr="00A97822" w:rsidRDefault="00A97822" w:rsidP="00374071">
            <w:pPr>
              <w:jc w:val="both"/>
              <w:rPr>
                <w:rFonts w:asciiTheme="majorHAnsi" w:hAnsiTheme="majorHAnsi"/>
              </w:rPr>
            </w:pPr>
            <w:r w:rsidRPr="00A97822">
              <w:rPr>
                <w:rFonts w:asciiTheme="majorHAnsi" w:hAnsiTheme="majorHAnsi"/>
              </w:rPr>
              <w:t>Pozitivni:</w:t>
            </w:r>
          </w:p>
          <w:p w:rsidR="00A97822" w:rsidRPr="00A97822" w:rsidRDefault="00A97822" w:rsidP="00374071">
            <w:pPr>
              <w:jc w:val="both"/>
              <w:rPr>
                <w:rFonts w:asciiTheme="majorHAnsi" w:hAnsiTheme="majorHAnsi"/>
              </w:rPr>
            </w:pPr>
            <w:r w:rsidRPr="00A97822">
              <w:rPr>
                <w:rFonts w:asciiTheme="majorHAnsi" w:hAnsiTheme="majorHAnsi"/>
              </w:rPr>
              <w:t>-</w:t>
            </w:r>
            <w:r w:rsidR="0094750F">
              <w:rPr>
                <w:rFonts w:asciiTheme="majorHAnsi" w:hAnsiTheme="majorHAnsi"/>
              </w:rPr>
              <w:t xml:space="preserve"> več možnosti za razvoj podjetništva in novih storitev (terciarni sektor)</w:t>
            </w:r>
          </w:p>
          <w:p w:rsidR="00A97822" w:rsidRPr="00A97822" w:rsidRDefault="00A97822" w:rsidP="00374071">
            <w:pPr>
              <w:jc w:val="both"/>
              <w:rPr>
                <w:rFonts w:asciiTheme="majorHAnsi" w:hAnsiTheme="majorHAnsi"/>
              </w:rPr>
            </w:pPr>
            <w:r w:rsidRPr="00A97822">
              <w:rPr>
                <w:rFonts w:asciiTheme="majorHAnsi" w:hAnsiTheme="majorHAnsi"/>
              </w:rPr>
              <w:t>Negativni:</w:t>
            </w:r>
          </w:p>
          <w:p w:rsidR="0094750F" w:rsidRPr="00A97822" w:rsidRDefault="00A97822" w:rsidP="00374071">
            <w:pPr>
              <w:jc w:val="both"/>
              <w:rPr>
                <w:rFonts w:asciiTheme="majorHAnsi" w:hAnsiTheme="majorHAnsi"/>
              </w:rPr>
            </w:pPr>
            <w:r w:rsidRPr="00A97822">
              <w:rPr>
                <w:rFonts w:asciiTheme="majorHAnsi" w:hAnsiTheme="majorHAnsi"/>
              </w:rPr>
              <w:t>-</w:t>
            </w:r>
            <w:r w:rsidR="0094750F">
              <w:rPr>
                <w:rFonts w:asciiTheme="majorHAnsi" w:hAnsiTheme="majorHAnsi"/>
              </w:rPr>
              <w:t xml:space="preserve"> pomanjkanje delovne sile</w:t>
            </w:r>
          </w:p>
          <w:p w:rsidR="00A97822" w:rsidRPr="00A97822" w:rsidRDefault="00A97822" w:rsidP="00374071">
            <w:pPr>
              <w:jc w:val="both"/>
              <w:rPr>
                <w:rFonts w:asciiTheme="majorHAnsi" w:hAnsiTheme="majorHAnsi"/>
              </w:rPr>
            </w:pPr>
            <w:r w:rsidRPr="00A97822">
              <w:rPr>
                <w:rFonts w:asciiTheme="majorHAnsi" w:hAnsiTheme="majorHAnsi"/>
              </w:rPr>
              <w:t>-</w:t>
            </w:r>
            <w:r w:rsidR="0094750F">
              <w:rPr>
                <w:rFonts w:asciiTheme="majorHAnsi" w:hAnsiTheme="majorHAnsi"/>
              </w:rPr>
              <w:t xml:space="preserve"> dvig cen najemnin zaradi oddajanja v turistične namene</w:t>
            </w:r>
          </w:p>
        </w:tc>
      </w:tr>
    </w:tbl>
    <w:p w:rsidR="00AC64C2" w:rsidRPr="00A97822" w:rsidRDefault="00987D36" w:rsidP="007A1B2C">
      <w:pPr>
        <w:pStyle w:val="Naslov3"/>
        <w:jc w:val="both"/>
      </w:pPr>
      <w:bookmarkStart w:id="29" w:name="_Toc452476626"/>
      <w:bookmarkStart w:id="30" w:name="_Toc521439299"/>
      <w:r w:rsidRPr="00A97822">
        <w:t>1.3.</w:t>
      </w:r>
      <w:r w:rsidR="00893FA5">
        <w:t>3</w:t>
      </w:r>
      <w:r w:rsidRPr="00A97822">
        <w:t xml:space="preserve"> Javni sektor</w:t>
      </w:r>
      <w:bookmarkEnd w:id="29"/>
      <w:bookmarkEnd w:id="30"/>
    </w:p>
    <w:p w:rsidR="00A06BEA" w:rsidRPr="00A97822" w:rsidRDefault="00A06BEA" w:rsidP="00374071">
      <w:pPr>
        <w:spacing w:after="0"/>
        <w:jc w:val="both"/>
        <w:rPr>
          <w:rFonts w:asciiTheme="majorHAnsi" w:hAnsiTheme="majorHAnsi"/>
        </w:rPr>
      </w:pPr>
      <w:r w:rsidRPr="00A97822">
        <w:rPr>
          <w:rFonts w:asciiTheme="majorHAnsi" w:hAnsiTheme="majorHAnsi"/>
        </w:rPr>
        <w:t>Opišite javne vire:</w:t>
      </w:r>
    </w:p>
    <w:p w:rsidR="00987D36" w:rsidRPr="00A97822" w:rsidRDefault="000A5424" w:rsidP="00374071">
      <w:pPr>
        <w:pStyle w:val="Odstavekseznama"/>
        <w:numPr>
          <w:ilvl w:val="0"/>
          <w:numId w:val="6"/>
        </w:numPr>
        <w:spacing w:after="0"/>
        <w:jc w:val="both"/>
        <w:rPr>
          <w:rFonts w:asciiTheme="majorHAnsi" w:hAnsiTheme="majorHAnsi"/>
        </w:rPr>
      </w:pPr>
      <w:r w:rsidRPr="00A97822">
        <w:rPr>
          <w:rFonts w:asciiTheme="majorHAnsi" w:hAnsiTheme="majorHAnsi"/>
        </w:rPr>
        <w:t>naložbe v infrastrukturo (ceste, letališča, kanalizacija, elektrika itn.).</w:t>
      </w:r>
    </w:p>
    <w:tbl>
      <w:tblPr>
        <w:tblStyle w:val="Tabelamrea"/>
        <w:tblW w:w="0" w:type="auto"/>
        <w:tblLook w:val="04A0" w:firstRow="1" w:lastRow="0" w:firstColumn="1" w:lastColumn="0" w:noHBand="0" w:noVBand="1"/>
      </w:tblPr>
      <w:tblGrid>
        <w:gridCol w:w="9016"/>
      </w:tblGrid>
      <w:tr w:rsidR="00A97822" w:rsidRPr="00A97822" w:rsidTr="00A97822">
        <w:tc>
          <w:tcPr>
            <w:tcW w:w="9242" w:type="dxa"/>
          </w:tcPr>
          <w:p w:rsidR="00A97822" w:rsidRPr="00A97822" w:rsidRDefault="0094750F" w:rsidP="0094750F">
            <w:pPr>
              <w:jc w:val="both"/>
              <w:rPr>
                <w:rFonts w:asciiTheme="majorHAnsi" w:hAnsiTheme="majorHAnsi"/>
              </w:rPr>
            </w:pPr>
            <w:r>
              <w:rPr>
                <w:rFonts w:asciiTheme="majorHAnsi" w:hAnsiTheme="majorHAnsi"/>
              </w:rPr>
              <w:t>Občine destinacije vlagajo svoja sredstva v obnove cest, kanalizacijskih omrežij… Kot krovna regijska inštitucija skupaj z občinami Primorsko-notranjske regije izvajamo skupne večje projekte v Dogovoru za razvoj regij (</w:t>
            </w:r>
            <w:r w:rsidR="00D35D4E">
              <w:rPr>
                <w:rFonts w:asciiTheme="majorHAnsi" w:hAnsiTheme="majorHAnsi"/>
              </w:rPr>
              <w:t xml:space="preserve">izgradnje čistilnih naprav, </w:t>
            </w:r>
            <w:proofErr w:type="spellStart"/>
            <w:r w:rsidR="00D35D4E">
              <w:rPr>
                <w:rFonts w:asciiTheme="majorHAnsi" w:hAnsiTheme="majorHAnsi"/>
              </w:rPr>
              <w:t>kolesarkih</w:t>
            </w:r>
            <w:proofErr w:type="spellEnd"/>
            <w:r w:rsidR="00D35D4E">
              <w:rPr>
                <w:rFonts w:asciiTheme="majorHAnsi" w:hAnsiTheme="majorHAnsi"/>
              </w:rPr>
              <w:t xml:space="preserve"> povezav, cestnih križev…)</w:t>
            </w:r>
          </w:p>
        </w:tc>
      </w:tr>
    </w:tbl>
    <w:p w:rsidR="00A97822" w:rsidRPr="00A97822" w:rsidRDefault="00A97822" w:rsidP="00374071">
      <w:pPr>
        <w:pStyle w:val="Odstavekseznama"/>
        <w:spacing w:after="0"/>
        <w:jc w:val="both"/>
        <w:rPr>
          <w:rFonts w:asciiTheme="majorHAnsi" w:hAnsiTheme="majorHAnsi"/>
        </w:rPr>
      </w:pPr>
    </w:p>
    <w:p w:rsidR="00223B84" w:rsidRPr="00A97822" w:rsidRDefault="00223B84" w:rsidP="00374071">
      <w:pPr>
        <w:spacing w:after="0"/>
        <w:jc w:val="both"/>
        <w:rPr>
          <w:rFonts w:asciiTheme="majorHAnsi" w:hAnsiTheme="majorHAnsi"/>
        </w:rPr>
      </w:pPr>
      <w:r w:rsidRPr="00A97822">
        <w:rPr>
          <w:rFonts w:asciiTheme="majorHAnsi" w:hAnsiTheme="majorHAnsi"/>
        </w:rPr>
        <w:t>Opišite pozitivne in negativne vplive turizma, kot so:</w:t>
      </w:r>
    </w:p>
    <w:p w:rsidR="00223B84" w:rsidRPr="00A97822" w:rsidRDefault="00223B84" w:rsidP="00374071">
      <w:pPr>
        <w:pStyle w:val="Odstavekseznama"/>
        <w:numPr>
          <w:ilvl w:val="0"/>
          <w:numId w:val="5"/>
        </w:numPr>
        <w:spacing w:after="0"/>
        <w:jc w:val="both"/>
        <w:rPr>
          <w:rFonts w:asciiTheme="majorHAnsi" w:hAnsiTheme="majorHAnsi"/>
        </w:rPr>
      </w:pPr>
      <w:r w:rsidRPr="00A97822">
        <w:rPr>
          <w:rFonts w:asciiTheme="majorHAnsi" w:hAnsiTheme="majorHAnsi"/>
        </w:rPr>
        <w:t>prispevek k prihodkom države;</w:t>
      </w:r>
    </w:p>
    <w:p w:rsidR="00223B84" w:rsidRPr="00A97822" w:rsidRDefault="00223B84" w:rsidP="00374071">
      <w:pPr>
        <w:pStyle w:val="Odstavekseznama"/>
        <w:numPr>
          <w:ilvl w:val="0"/>
          <w:numId w:val="5"/>
        </w:numPr>
        <w:spacing w:after="0"/>
        <w:jc w:val="both"/>
        <w:rPr>
          <w:rFonts w:asciiTheme="majorHAnsi" w:hAnsiTheme="majorHAnsi"/>
        </w:rPr>
      </w:pPr>
      <w:r w:rsidRPr="00A97822">
        <w:rPr>
          <w:rFonts w:asciiTheme="majorHAnsi" w:hAnsiTheme="majorHAnsi"/>
        </w:rPr>
        <w:t>pospešitev naložb v infrastrukturo (boljše javne storitve, kot so kanalizacija, voda, odpadki, ceste, javni prevoz, telekomunikacije (internet) itn.);</w:t>
      </w:r>
    </w:p>
    <w:p w:rsidR="007C092B" w:rsidRPr="00A97822" w:rsidRDefault="007C092B" w:rsidP="00374071">
      <w:pPr>
        <w:pStyle w:val="Odstavekseznama"/>
        <w:numPr>
          <w:ilvl w:val="0"/>
          <w:numId w:val="6"/>
        </w:numPr>
        <w:spacing w:after="0"/>
        <w:jc w:val="both"/>
        <w:rPr>
          <w:rFonts w:asciiTheme="majorHAnsi" w:hAnsiTheme="majorHAnsi"/>
        </w:rPr>
      </w:pPr>
      <w:r w:rsidRPr="00A97822">
        <w:rPr>
          <w:rFonts w:asciiTheme="majorHAnsi" w:hAnsiTheme="majorHAnsi"/>
        </w:rPr>
        <w:t>čezmerno investiranje v infrastrukturo, povezano s turizmom, in zmanjšanje investicij na kritičnih področjih, kot sta izobraževanje in zdravje.</w:t>
      </w:r>
    </w:p>
    <w:tbl>
      <w:tblPr>
        <w:tblStyle w:val="Tabelamrea"/>
        <w:tblW w:w="0" w:type="auto"/>
        <w:tblLook w:val="04A0" w:firstRow="1" w:lastRow="0" w:firstColumn="1" w:lastColumn="0" w:noHBand="0" w:noVBand="1"/>
      </w:tblPr>
      <w:tblGrid>
        <w:gridCol w:w="9016"/>
      </w:tblGrid>
      <w:tr w:rsidR="00A97822" w:rsidRPr="00A97822" w:rsidTr="00A97822">
        <w:tc>
          <w:tcPr>
            <w:tcW w:w="9242" w:type="dxa"/>
          </w:tcPr>
          <w:p w:rsidR="00A97822" w:rsidRPr="00A97822" w:rsidRDefault="00A97822" w:rsidP="00374071">
            <w:pPr>
              <w:jc w:val="both"/>
              <w:rPr>
                <w:rFonts w:asciiTheme="majorHAnsi" w:hAnsiTheme="majorHAnsi"/>
              </w:rPr>
            </w:pPr>
            <w:r w:rsidRPr="00A97822">
              <w:rPr>
                <w:rFonts w:asciiTheme="majorHAnsi" w:hAnsiTheme="majorHAnsi"/>
              </w:rPr>
              <w:t>Pozitivni:</w:t>
            </w:r>
          </w:p>
          <w:p w:rsidR="00A97822" w:rsidRPr="00A97822" w:rsidRDefault="00A97822" w:rsidP="00374071">
            <w:pPr>
              <w:jc w:val="both"/>
              <w:rPr>
                <w:rFonts w:asciiTheme="majorHAnsi" w:hAnsiTheme="majorHAnsi"/>
              </w:rPr>
            </w:pPr>
            <w:r w:rsidRPr="00A97822">
              <w:rPr>
                <w:rFonts w:asciiTheme="majorHAnsi" w:hAnsiTheme="majorHAnsi"/>
              </w:rPr>
              <w:t>-</w:t>
            </w:r>
            <w:r w:rsidR="0094750F">
              <w:rPr>
                <w:rFonts w:asciiTheme="majorHAnsi" w:hAnsiTheme="majorHAnsi"/>
              </w:rPr>
              <w:t xml:space="preserve"> Lažja dostopnost za turiste in domačine</w:t>
            </w:r>
          </w:p>
          <w:p w:rsidR="00A97822" w:rsidRPr="00A97822" w:rsidRDefault="00A97822" w:rsidP="00374071">
            <w:pPr>
              <w:jc w:val="both"/>
              <w:rPr>
                <w:rFonts w:asciiTheme="majorHAnsi" w:hAnsiTheme="majorHAnsi"/>
              </w:rPr>
            </w:pPr>
            <w:r w:rsidRPr="00A97822">
              <w:rPr>
                <w:rFonts w:asciiTheme="majorHAnsi" w:hAnsiTheme="majorHAnsi"/>
              </w:rPr>
              <w:t>-</w:t>
            </w:r>
            <w:r w:rsidR="00D35D4E">
              <w:rPr>
                <w:rFonts w:asciiTheme="majorHAnsi" w:hAnsiTheme="majorHAnsi"/>
              </w:rPr>
              <w:t xml:space="preserve"> Več vpliva na trajnostni vidik infrastrukture</w:t>
            </w:r>
          </w:p>
          <w:p w:rsidR="00A97822" w:rsidRPr="00A97822" w:rsidRDefault="00A97822" w:rsidP="00374071">
            <w:pPr>
              <w:jc w:val="both"/>
              <w:rPr>
                <w:rFonts w:asciiTheme="majorHAnsi" w:hAnsiTheme="majorHAnsi"/>
              </w:rPr>
            </w:pPr>
            <w:r w:rsidRPr="00A97822">
              <w:rPr>
                <w:rFonts w:asciiTheme="majorHAnsi" w:hAnsiTheme="majorHAnsi"/>
              </w:rPr>
              <w:t>Negativni:</w:t>
            </w:r>
          </w:p>
          <w:p w:rsidR="00D35D4E" w:rsidRPr="00A97822" w:rsidRDefault="00A97822" w:rsidP="00D35D4E">
            <w:pPr>
              <w:jc w:val="both"/>
              <w:rPr>
                <w:rFonts w:asciiTheme="majorHAnsi" w:hAnsiTheme="majorHAnsi"/>
              </w:rPr>
            </w:pPr>
            <w:r w:rsidRPr="00A97822">
              <w:rPr>
                <w:rFonts w:asciiTheme="majorHAnsi" w:hAnsiTheme="majorHAnsi"/>
              </w:rPr>
              <w:t>-</w:t>
            </w:r>
            <w:r w:rsidR="00D35D4E">
              <w:rPr>
                <w:rFonts w:asciiTheme="majorHAnsi" w:hAnsiTheme="majorHAnsi"/>
              </w:rPr>
              <w:t xml:space="preserve"> primarno mora biti infrastruktura</w:t>
            </w:r>
            <w:r w:rsidR="00147EA4">
              <w:rPr>
                <w:rFonts w:asciiTheme="majorHAnsi" w:hAnsiTheme="majorHAnsi"/>
              </w:rPr>
              <w:t xml:space="preserve"> namenjena domačinom</w:t>
            </w:r>
          </w:p>
          <w:p w:rsidR="00A97822" w:rsidRPr="00A97822" w:rsidRDefault="00A97822" w:rsidP="00374071">
            <w:pPr>
              <w:jc w:val="both"/>
              <w:rPr>
                <w:rFonts w:asciiTheme="majorHAnsi" w:hAnsiTheme="majorHAnsi"/>
              </w:rPr>
            </w:pPr>
          </w:p>
        </w:tc>
      </w:tr>
    </w:tbl>
    <w:p w:rsidR="00536AFE" w:rsidRPr="00A97822" w:rsidRDefault="009E1FEE" w:rsidP="007A1B2C">
      <w:pPr>
        <w:pStyle w:val="Naslov1"/>
        <w:jc w:val="both"/>
      </w:pPr>
      <w:bookmarkStart w:id="31" w:name="_Toc452476628"/>
      <w:bookmarkStart w:id="32" w:name="_Toc521439300"/>
      <w:r w:rsidRPr="00A97822">
        <w:lastRenderedPageBreak/>
        <w:t>2</w:t>
      </w:r>
      <w:r w:rsidR="00A97822" w:rsidRPr="00A97822">
        <w:t>. del: Razvoj</w:t>
      </w:r>
      <w:r w:rsidRPr="00A97822">
        <w:t>, ki vpliva na turizem destinacije</w:t>
      </w:r>
      <w:bookmarkEnd w:id="31"/>
      <w:bookmarkEnd w:id="32"/>
      <w:r w:rsidRPr="00A97822">
        <w:t xml:space="preserve"> </w:t>
      </w:r>
    </w:p>
    <w:p w:rsidR="00737ECD" w:rsidRPr="00A97822" w:rsidRDefault="00507C36" w:rsidP="007A1B2C">
      <w:pPr>
        <w:pStyle w:val="Naslov2"/>
        <w:jc w:val="both"/>
      </w:pPr>
      <w:bookmarkStart w:id="33" w:name="_Toc452476629"/>
      <w:bookmarkStart w:id="34" w:name="_Toc521439301"/>
      <w:r w:rsidRPr="00A97822">
        <w:t>2.1 Okoljska tveganja</w:t>
      </w:r>
      <w:bookmarkEnd w:id="33"/>
      <w:bookmarkEnd w:id="34"/>
      <w:r w:rsidRPr="00A97822">
        <w:t xml:space="preserve"> </w:t>
      </w:r>
    </w:p>
    <w:p w:rsidR="00BE69B2" w:rsidRDefault="00BE69B2" w:rsidP="00374071">
      <w:pPr>
        <w:spacing w:after="0"/>
        <w:jc w:val="both"/>
        <w:rPr>
          <w:rFonts w:asciiTheme="majorHAnsi" w:hAnsiTheme="majorHAnsi"/>
        </w:rPr>
      </w:pPr>
      <w:r w:rsidRPr="00A97822">
        <w:rPr>
          <w:rFonts w:asciiTheme="majorHAnsi" w:hAnsiTheme="majorHAnsi"/>
        </w:rPr>
        <w:t>Opišite okoljska tveganja, ki vplivajo na destinacijo, kot so pesticidi, tekstilna barvila, farmacevtski izdelki, vključno z vplivi rudarjenja in hidravličnega drobljenja za pridobivanje nafte/plina.</w:t>
      </w:r>
    </w:p>
    <w:p w:rsidR="00147EA4" w:rsidRDefault="00147EA4" w:rsidP="00374071">
      <w:pPr>
        <w:spacing w:after="0"/>
        <w:jc w:val="both"/>
        <w:rPr>
          <w:rFonts w:asciiTheme="majorHAnsi" w:hAnsiTheme="majorHAnsi"/>
        </w:rPr>
      </w:pPr>
    </w:p>
    <w:p w:rsidR="00147EA4" w:rsidRDefault="00147EA4" w:rsidP="00374071">
      <w:pPr>
        <w:spacing w:after="0"/>
        <w:jc w:val="both"/>
        <w:rPr>
          <w:rFonts w:asciiTheme="majorHAnsi" w:hAnsiTheme="majorHAnsi"/>
        </w:rPr>
      </w:pPr>
      <w:r>
        <w:rPr>
          <w:rFonts w:asciiTheme="majorHAnsi" w:hAnsiTheme="majorHAnsi"/>
        </w:rPr>
        <w:t xml:space="preserve">Na </w:t>
      </w:r>
      <w:proofErr w:type="spellStart"/>
      <w:r>
        <w:rPr>
          <w:rFonts w:asciiTheme="majorHAnsi" w:hAnsiTheme="majorHAnsi"/>
        </w:rPr>
        <w:t>okoljska</w:t>
      </w:r>
      <w:proofErr w:type="spellEnd"/>
      <w:r>
        <w:rPr>
          <w:rFonts w:asciiTheme="majorHAnsi" w:hAnsiTheme="majorHAnsi"/>
        </w:rPr>
        <w:t xml:space="preserve"> tveganja vpliva:</w:t>
      </w:r>
    </w:p>
    <w:p w:rsidR="00147EA4" w:rsidRDefault="00147EA4" w:rsidP="00147EA4">
      <w:pPr>
        <w:pStyle w:val="Odstavekseznama"/>
        <w:numPr>
          <w:ilvl w:val="0"/>
          <w:numId w:val="16"/>
        </w:numPr>
        <w:spacing w:after="0"/>
        <w:jc w:val="both"/>
        <w:rPr>
          <w:rFonts w:asciiTheme="majorHAnsi" w:hAnsiTheme="majorHAnsi"/>
        </w:rPr>
      </w:pPr>
      <w:r w:rsidRPr="00147EA4">
        <w:rPr>
          <w:rFonts w:asciiTheme="majorHAnsi" w:hAnsiTheme="majorHAnsi"/>
        </w:rPr>
        <w:t>povečano število kmetijskih zemljišč oz. intenzivno kmetovanje</w:t>
      </w:r>
    </w:p>
    <w:p w:rsidR="00147EA4" w:rsidRDefault="00147EA4" w:rsidP="00147EA4">
      <w:pPr>
        <w:pStyle w:val="Odstavekseznama"/>
        <w:numPr>
          <w:ilvl w:val="0"/>
          <w:numId w:val="16"/>
        </w:numPr>
        <w:spacing w:after="0"/>
        <w:jc w:val="both"/>
        <w:rPr>
          <w:rFonts w:asciiTheme="majorHAnsi" w:hAnsiTheme="majorHAnsi"/>
        </w:rPr>
      </w:pPr>
      <w:r>
        <w:rPr>
          <w:rFonts w:asciiTheme="majorHAnsi" w:hAnsiTheme="majorHAnsi"/>
        </w:rPr>
        <w:t>povečanje števila divjih zveri</w:t>
      </w:r>
    </w:p>
    <w:p w:rsidR="00147EA4" w:rsidRDefault="00147EA4" w:rsidP="00147EA4">
      <w:pPr>
        <w:pStyle w:val="Odstavekseznama"/>
        <w:numPr>
          <w:ilvl w:val="0"/>
          <w:numId w:val="16"/>
        </w:numPr>
        <w:spacing w:after="0"/>
        <w:jc w:val="both"/>
        <w:rPr>
          <w:rFonts w:asciiTheme="majorHAnsi" w:hAnsiTheme="majorHAnsi"/>
        </w:rPr>
      </w:pPr>
      <w:r>
        <w:rPr>
          <w:rFonts w:asciiTheme="majorHAnsi" w:hAnsiTheme="majorHAnsi"/>
        </w:rPr>
        <w:t>povečanje izpustov industrijskih obratov</w:t>
      </w:r>
    </w:p>
    <w:p w:rsidR="00147EA4" w:rsidRPr="00147EA4" w:rsidRDefault="00147EA4" w:rsidP="00147EA4">
      <w:pPr>
        <w:spacing w:after="0"/>
        <w:ind w:left="360"/>
        <w:jc w:val="both"/>
        <w:rPr>
          <w:rFonts w:asciiTheme="majorHAnsi" w:hAnsiTheme="majorHAnsi"/>
        </w:rPr>
      </w:pPr>
    </w:p>
    <w:p w:rsidR="00BE69B2" w:rsidRPr="00A97822" w:rsidRDefault="00BE69B2" w:rsidP="007A1B2C">
      <w:pPr>
        <w:pStyle w:val="Naslov2"/>
        <w:jc w:val="both"/>
      </w:pPr>
      <w:bookmarkStart w:id="35" w:name="_Toc452476630"/>
      <w:bookmarkStart w:id="36" w:name="_Toc521439302"/>
      <w:r w:rsidRPr="00A97822">
        <w:t>2.2 Nevarnost naravnih nesreč</w:t>
      </w:r>
      <w:bookmarkEnd w:id="35"/>
      <w:bookmarkEnd w:id="36"/>
      <w:r w:rsidRPr="00A97822">
        <w:t xml:space="preserve"> </w:t>
      </w:r>
    </w:p>
    <w:p w:rsidR="00A81212" w:rsidRDefault="00A81212" w:rsidP="00A7455E">
      <w:pPr>
        <w:spacing w:after="0"/>
        <w:jc w:val="both"/>
        <w:rPr>
          <w:rFonts w:asciiTheme="majorHAnsi" w:hAnsiTheme="majorHAnsi"/>
        </w:rPr>
      </w:pPr>
      <w:r w:rsidRPr="00A97822">
        <w:rPr>
          <w:rFonts w:asciiTheme="majorHAnsi" w:hAnsiTheme="majorHAnsi"/>
        </w:rPr>
        <w:t>Opišite naravne nesreče, ki lahko prizadene</w:t>
      </w:r>
      <w:r w:rsidR="00A7455E">
        <w:rPr>
          <w:rFonts w:asciiTheme="majorHAnsi" w:hAnsiTheme="majorHAnsi"/>
        </w:rPr>
        <w:t>jo destinacijo</w:t>
      </w:r>
      <w:r w:rsidRPr="00A97822">
        <w:rPr>
          <w:rFonts w:asciiTheme="majorHAnsi" w:hAnsiTheme="majorHAnsi"/>
        </w:rPr>
        <w:t>.</w:t>
      </w:r>
    </w:p>
    <w:p w:rsidR="00147EA4" w:rsidRDefault="00147EA4" w:rsidP="00A7455E">
      <w:pPr>
        <w:spacing w:after="0"/>
        <w:jc w:val="both"/>
        <w:rPr>
          <w:rFonts w:asciiTheme="majorHAnsi" w:hAnsiTheme="majorHAnsi"/>
        </w:rPr>
      </w:pPr>
    </w:p>
    <w:p w:rsidR="00147EA4" w:rsidRDefault="00147EA4" w:rsidP="00A7455E">
      <w:pPr>
        <w:spacing w:after="0"/>
        <w:jc w:val="both"/>
        <w:rPr>
          <w:rFonts w:asciiTheme="majorHAnsi" w:hAnsiTheme="majorHAnsi"/>
        </w:rPr>
      </w:pPr>
      <w:r>
        <w:rPr>
          <w:rFonts w:asciiTheme="majorHAnsi" w:hAnsiTheme="majorHAnsi"/>
        </w:rPr>
        <w:t>Med glavnimi naravnimi nesrečami so:</w:t>
      </w:r>
    </w:p>
    <w:p w:rsidR="00147EA4" w:rsidRDefault="00147EA4" w:rsidP="00147EA4">
      <w:pPr>
        <w:pStyle w:val="Odstavekseznama"/>
        <w:numPr>
          <w:ilvl w:val="0"/>
          <w:numId w:val="19"/>
        </w:numPr>
        <w:spacing w:after="0"/>
        <w:jc w:val="both"/>
        <w:rPr>
          <w:rFonts w:asciiTheme="majorHAnsi" w:hAnsiTheme="majorHAnsi"/>
        </w:rPr>
      </w:pPr>
      <w:r>
        <w:rPr>
          <w:rFonts w:asciiTheme="majorHAnsi" w:hAnsiTheme="majorHAnsi"/>
        </w:rPr>
        <w:t>poplave (visoke vode, ki prestopijo normalne vrednosti običajnih poplavnih območij</w:t>
      </w:r>
    </w:p>
    <w:p w:rsidR="00147EA4" w:rsidRDefault="00147EA4" w:rsidP="00147EA4">
      <w:pPr>
        <w:pStyle w:val="Odstavekseznama"/>
        <w:numPr>
          <w:ilvl w:val="0"/>
          <w:numId w:val="19"/>
        </w:numPr>
        <w:spacing w:after="0"/>
        <w:jc w:val="both"/>
        <w:rPr>
          <w:rFonts w:asciiTheme="majorHAnsi" w:hAnsiTheme="majorHAnsi"/>
        </w:rPr>
      </w:pPr>
      <w:r>
        <w:rPr>
          <w:rFonts w:asciiTheme="majorHAnsi" w:hAnsiTheme="majorHAnsi"/>
        </w:rPr>
        <w:t xml:space="preserve">žled </w:t>
      </w:r>
    </w:p>
    <w:p w:rsidR="00147EA4" w:rsidRDefault="00147EA4" w:rsidP="00147EA4">
      <w:pPr>
        <w:pStyle w:val="Odstavekseznama"/>
        <w:numPr>
          <w:ilvl w:val="0"/>
          <w:numId w:val="19"/>
        </w:numPr>
        <w:spacing w:after="0"/>
        <w:jc w:val="both"/>
        <w:rPr>
          <w:rFonts w:asciiTheme="majorHAnsi" w:hAnsiTheme="majorHAnsi"/>
        </w:rPr>
      </w:pPr>
      <w:r>
        <w:rPr>
          <w:rFonts w:asciiTheme="majorHAnsi" w:hAnsiTheme="majorHAnsi"/>
        </w:rPr>
        <w:t>potresi (lega destinacije na prelomnici)</w:t>
      </w:r>
    </w:p>
    <w:p w:rsidR="00147EA4" w:rsidRDefault="00147EA4" w:rsidP="00147EA4">
      <w:pPr>
        <w:pStyle w:val="Odstavekseznama"/>
        <w:numPr>
          <w:ilvl w:val="0"/>
          <w:numId w:val="19"/>
        </w:numPr>
        <w:spacing w:after="0"/>
        <w:jc w:val="both"/>
        <w:rPr>
          <w:rFonts w:asciiTheme="majorHAnsi" w:hAnsiTheme="majorHAnsi"/>
        </w:rPr>
      </w:pPr>
      <w:r>
        <w:rPr>
          <w:rFonts w:asciiTheme="majorHAnsi" w:hAnsiTheme="majorHAnsi"/>
        </w:rPr>
        <w:t>požari (naravni in požari v mestih)</w:t>
      </w:r>
    </w:p>
    <w:p w:rsidR="00147EA4" w:rsidRDefault="00147EA4" w:rsidP="00147EA4">
      <w:pPr>
        <w:pStyle w:val="Odstavekseznama"/>
        <w:numPr>
          <w:ilvl w:val="0"/>
          <w:numId w:val="19"/>
        </w:numPr>
        <w:spacing w:after="0"/>
        <w:jc w:val="both"/>
        <w:rPr>
          <w:rFonts w:asciiTheme="majorHAnsi" w:hAnsiTheme="majorHAnsi"/>
        </w:rPr>
      </w:pPr>
      <w:r>
        <w:rPr>
          <w:rFonts w:asciiTheme="majorHAnsi" w:hAnsiTheme="majorHAnsi"/>
        </w:rPr>
        <w:t xml:space="preserve">vetrolom (izjemna prisotnost burje na </w:t>
      </w:r>
      <w:proofErr w:type="spellStart"/>
      <w:r>
        <w:rPr>
          <w:rFonts w:asciiTheme="majorHAnsi" w:hAnsiTheme="majorHAnsi"/>
        </w:rPr>
        <w:t>večih</w:t>
      </w:r>
      <w:proofErr w:type="spellEnd"/>
      <w:r>
        <w:rPr>
          <w:rFonts w:asciiTheme="majorHAnsi" w:hAnsiTheme="majorHAnsi"/>
        </w:rPr>
        <w:t xml:space="preserve"> lokacijah v destinaciji</w:t>
      </w:r>
    </w:p>
    <w:p w:rsidR="00147EA4" w:rsidRPr="00147EA4" w:rsidRDefault="00147EA4" w:rsidP="00147EA4">
      <w:pPr>
        <w:pStyle w:val="Odstavekseznama"/>
        <w:numPr>
          <w:ilvl w:val="0"/>
          <w:numId w:val="19"/>
        </w:numPr>
        <w:spacing w:after="0"/>
        <w:jc w:val="both"/>
        <w:rPr>
          <w:rFonts w:asciiTheme="majorHAnsi" w:hAnsiTheme="majorHAnsi"/>
        </w:rPr>
      </w:pPr>
      <w:r>
        <w:rPr>
          <w:rFonts w:asciiTheme="majorHAnsi" w:hAnsiTheme="majorHAnsi"/>
        </w:rPr>
        <w:t>toča in poletna neurja</w:t>
      </w:r>
    </w:p>
    <w:p w:rsidR="00507C36" w:rsidRPr="00A97822" w:rsidRDefault="00507C36" w:rsidP="007A1B2C">
      <w:pPr>
        <w:pStyle w:val="Naslov2"/>
        <w:jc w:val="both"/>
      </w:pPr>
      <w:bookmarkStart w:id="37" w:name="_Toc452476631"/>
      <w:bookmarkStart w:id="38" w:name="_Toc521439303"/>
      <w:r w:rsidRPr="00A97822">
        <w:t>2.3 Podnebne spremembe</w:t>
      </w:r>
      <w:bookmarkEnd w:id="37"/>
      <w:bookmarkEnd w:id="38"/>
    </w:p>
    <w:p w:rsidR="00507C36" w:rsidRPr="00A97822" w:rsidRDefault="00507C36" w:rsidP="00374071">
      <w:pPr>
        <w:spacing w:after="0"/>
        <w:jc w:val="both"/>
        <w:rPr>
          <w:rFonts w:asciiTheme="majorHAnsi" w:hAnsiTheme="majorHAnsi"/>
        </w:rPr>
      </w:pPr>
      <w:r w:rsidRPr="00A97822">
        <w:rPr>
          <w:rFonts w:asciiTheme="majorHAnsi" w:hAnsiTheme="majorHAnsi"/>
        </w:rPr>
        <w:t>Opišite vpliv ali pričakovani vpliv podnebnih sprememb na destinacijo, npr.:</w:t>
      </w:r>
    </w:p>
    <w:p w:rsidR="00507C36" w:rsidRPr="00A97822" w:rsidRDefault="00507C36" w:rsidP="00374071">
      <w:pPr>
        <w:pStyle w:val="Odstavekseznama"/>
        <w:numPr>
          <w:ilvl w:val="0"/>
          <w:numId w:val="9"/>
        </w:numPr>
        <w:spacing w:after="0"/>
        <w:jc w:val="both"/>
        <w:rPr>
          <w:rFonts w:asciiTheme="majorHAnsi" w:hAnsiTheme="majorHAnsi"/>
        </w:rPr>
      </w:pPr>
      <w:r w:rsidRPr="00A97822">
        <w:rPr>
          <w:rFonts w:asciiTheme="majorHAnsi" w:hAnsiTheme="majorHAnsi"/>
        </w:rPr>
        <w:t>spremenjeni vremenski vzorci (skrajne vremenske razmere, temperature, količina padavin);</w:t>
      </w:r>
    </w:p>
    <w:p w:rsidR="00507C36" w:rsidRPr="00A97822" w:rsidRDefault="00507C36" w:rsidP="00374071">
      <w:pPr>
        <w:pStyle w:val="Odstavekseznama"/>
        <w:numPr>
          <w:ilvl w:val="0"/>
          <w:numId w:val="9"/>
        </w:numPr>
        <w:spacing w:after="0"/>
        <w:jc w:val="both"/>
        <w:rPr>
          <w:rFonts w:asciiTheme="majorHAnsi" w:hAnsiTheme="majorHAnsi"/>
        </w:rPr>
      </w:pPr>
      <w:r w:rsidRPr="00A97822">
        <w:rPr>
          <w:rFonts w:asciiTheme="majorHAnsi" w:hAnsiTheme="majorHAnsi"/>
        </w:rPr>
        <w:t>dviganje morske gladine;</w:t>
      </w:r>
    </w:p>
    <w:p w:rsidR="00507C36" w:rsidRDefault="00507C36" w:rsidP="00374071">
      <w:pPr>
        <w:pStyle w:val="Odstavekseznama"/>
        <w:numPr>
          <w:ilvl w:val="0"/>
          <w:numId w:val="9"/>
        </w:numPr>
        <w:spacing w:after="0"/>
        <w:jc w:val="both"/>
        <w:rPr>
          <w:rFonts w:asciiTheme="majorHAnsi" w:hAnsiTheme="majorHAnsi"/>
        </w:rPr>
      </w:pPr>
      <w:r w:rsidRPr="00A97822">
        <w:rPr>
          <w:rFonts w:asciiTheme="majorHAnsi" w:hAnsiTheme="majorHAnsi"/>
        </w:rPr>
        <w:t xml:space="preserve">znižanje snežne meje. </w:t>
      </w:r>
    </w:p>
    <w:p w:rsidR="00147EA4" w:rsidRDefault="00147EA4" w:rsidP="00147EA4">
      <w:pPr>
        <w:spacing w:after="0"/>
        <w:jc w:val="both"/>
        <w:rPr>
          <w:rFonts w:asciiTheme="majorHAnsi" w:hAnsiTheme="majorHAnsi"/>
        </w:rPr>
      </w:pPr>
    </w:p>
    <w:p w:rsidR="00147EA4" w:rsidRPr="00147EA4" w:rsidRDefault="00147EA4" w:rsidP="00147EA4">
      <w:pPr>
        <w:spacing w:after="0"/>
        <w:jc w:val="both"/>
        <w:rPr>
          <w:rFonts w:asciiTheme="majorHAnsi" w:hAnsiTheme="majorHAnsi"/>
        </w:rPr>
      </w:pPr>
      <w:r>
        <w:rPr>
          <w:rFonts w:asciiTheme="majorHAnsi" w:hAnsiTheme="majorHAnsi"/>
        </w:rPr>
        <w:t xml:space="preserve">Destinacija bo podnebne sprmembe občutila v vedno večjih ekstremih – tako v primerih suš kot tudi v povečanih primerih poplavnih območij. Glede na to, da se bodo krepili vsi ekstremi, je lahko pričakovati, da bodo podnebne spremembe vplivale tudi na turistični sektor. Delno lahko segrevanje ozračja čutimo že danes, saj je zaradi vse toplejših zim in posledično manj zimskih dni s snegom prišlo do ukinitve vseh večjih </w:t>
      </w:r>
      <w:r w:rsidR="00646DA3">
        <w:rPr>
          <w:rFonts w:asciiTheme="majorHAnsi" w:hAnsiTheme="majorHAnsi"/>
        </w:rPr>
        <w:t>smučarskih</w:t>
      </w:r>
      <w:r>
        <w:rPr>
          <w:rFonts w:asciiTheme="majorHAnsi" w:hAnsiTheme="majorHAnsi"/>
        </w:rPr>
        <w:t xml:space="preserve"> središč v regiji (Kali, </w:t>
      </w:r>
      <w:proofErr w:type="spellStart"/>
      <w:r>
        <w:rPr>
          <w:rFonts w:asciiTheme="majorHAnsi" w:hAnsiTheme="majorHAnsi"/>
        </w:rPr>
        <w:t>Sviščaki</w:t>
      </w:r>
      <w:proofErr w:type="spellEnd"/>
      <w:r>
        <w:rPr>
          <w:rFonts w:asciiTheme="majorHAnsi" w:hAnsiTheme="majorHAnsi"/>
        </w:rPr>
        <w:t xml:space="preserve">, </w:t>
      </w:r>
      <w:proofErr w:type="spellStart"/>
      <w:r>
        <w:rPr>
          <w:rFonts w:asciiTheme="majorHAnsi" w:hAnsiTheme="majorHAnsi"/>
        </w:rPr>
        <w:t>Mašun</w:t>
      </w:r>
      <w:proofErr w:type="spellEnd"/>
      <w:r>
        <w:rPr>
          <w:rFonts w:asciiTheme="majorHAnsi" w:hAnsiTheme="majorHAnsi"/>
        </w:rPr>
        <w:t xml:space="preserve">). Zimski turizem je zaradi tega precej okrnjen. Možen pa bo tudi vpliv prevelikih suš ali poplav na obisk </w:t>
      </w:r>
      <w:r w:rsidR="00646DA3">
        <w:rPr>
          <w:rFonts w:asciiTheme="majorHAnsi" w:hAnsiTheme="majorHAnsi"/>
        </w:rPr>
        <w:t xml:space="preserve">podzemnih jam – Nekaterih jam zaradi </w:t>
      </w:r>
      <w:proofErr w:type="spellStart"/>
      <w:r w:rsidR="00646DA3">
        <w:rPr>
          <w:rFonts w:asciiTheme="majorHAnsi" w:hAnsiTheme="majorHAnsi"/>
        </w:rPr>
        <w:t>poplavljenosti</w:t>
      </w:r>
      <w:proofErr w:type="spellEnd"/>
      <w:r w:rsidR="00646DA3">
        <w:rPr>
          <w:rFonts w:asciiTheme="majorHAnsi" w:hAnsiTheme="majorHAnsi"/>
        </w:rPr>
        <w:t xml:space="preserve"> rovov ali suhih podzemnih jezer ne bo možno obiskati.</w:t>
      </w:r>
    </w:p>
    <w:p w:rsidR="00A81212" w:rsidRPr="00A97822" w:rsidRDefault="00A97822" w:rsidP="007A1B2C">
      <w:pPr>
        <w:pStyle w:val="Naslov2"/>
        <w:jc w:val="both"/>
      </w:pPr>
      <w:bookmarkStart w:id="39" w:name="_Toc452476632"/>
      <w:bookmarkStart w:id="40" w:name="_Toc521439304"/>
      <w:r w:rsidRPr="00A97822">
        <w:t>2.4 Tveganja za zdravje</w:t>
      </w:r>
      <w:r w:rsidR="00A81212" w:rsidRPr="00A97822">
        <w:t xml:space="preserve"> in varnost</w:t>
      </w:r>
      <w:bookmarkEnd w:id="39"/>
      <w:bookmarkEnd w:id="40"/>
    </w:p>
    <w:p w:rsidR="00507C36" w:rsidRDefault="00507C36" w:rsidP="00374071">
      <w:pPr>
        <w:spacing w:after="0"/>
        <w:jc w:val="both"/>
        <w:rPr>
          <w:rFonts w:asciiTheme="majorHAnsi" w:hAnsiTheme="majorHAnsi"/>
        </w:rPr>
      </w:pPr>
      <w:r w:rsidRPr="00A97822">
        <w:rPr>
          <w:rFonts w:asciiTheme="majorHAnsi" w:hAnsiTheme="majorHAnsi"/>
        </w:rPr>
        <w:t>Opišite trenutno raven kriminala in goljufivih turističnih ravnanj (npr. nedovoljeni taksiji, nepooblaščene turistične storitve, turistične prevare itn.).</w:t>
      </w:r>
      <w:r w:rsidR="00981FD5">
        <w:rPr>
          <w:rFonts w:asciiTheme="majorHAnsi" w:hAnsiTheme="majorHAnsi"/>
        </w:rPr>
        <w:t xml:space="preserve"> Na kratko opišite tudi prometno varnost, varnost plaž in kopalnih voda, varnost turističnih dejavnosti in higieno živil.</w:t>
      </w:r>
    </w:p>
    <w:p w:rsidR="00D31227" w:rsidRDefault="00D31227" w:rsidP="00374071">
      <w:pPr>
        <w:spacing w:after="0"/>
        <w:jc w:val="both"/>
        <w:rPr>
          <w:rFonts w:asciiTheme="majorHAnsi" w:hAnsiTheme="majorHAnsi"/>
        </w:rPr>
      </w:pPr>
    </w:p>
    <w:p w:rsidR="00D31227" w:rsidRDefault="00D31227" w:rsidP="00374071">
      <w:pPr>
        <w:spacing w:after="0"/>
        <w:jc w:val="both"/>
        <w:rPr>
          <w:rFonts w:asciiTheme="majorHAnsi" w:hAnsiTheme="majorHAnsi"/>
        </w:rPr>
      </w:pPr>
      <w:r>
        <w:rPr>
          <w:rFonts w:asciiTheme="majorHAnsi" w:hAnsiTheme="majorHAnsi"/>
        </w:rPr>
        <w:t xml:space="preserve">Destinacija je relativno varna in ne beležimo goljufivih turističnih ravnanj. Glede varnosti so najbolj kritične točke AC povezave, ker je zaradi povečanja prometa v poletnih mesecih vsak dan </w:t>
      </w:r>
      <w:r>
        <w:rPr>
          <w:rFonts w:asciiTheme="majorHAnsi" w:hAnsiTheme="majorHAnsi"/>
        </w:rPr>
        <w:lastRenderedPageBreak/>
        <w:t xml:space="preserve">manjša ali večja prometna nesreča na odseku med Postojno in Uncem ali Razdrtim. Delno se bo stanje umirilo ob zaključku obnovitvenih del.  Glede na to, da imamo v destinaciji manjše ponudnike so turistične dejavnosti varne in med turisti in ponudniki ne beležimo negativnih izkušenj (prevar goljufij, kraj). Izven Postojnske jame so turisti </w:t>
      </w:r>
      <w:proofErr w:type="spellStart"/>
      <w:r>
        <w:rPr>
          <w:rFonts w:asciiTheme="majorHAnsi" w:hAnsiTheme="majorHAnsi"/>
        </w:rPr>
        <w:t>individualci</w:t>
      </w:r>
      <w:proofErr w:type="spellEnd"/>
      <w:r>
        <w:rPr>
          <w:rFonts w:asciiTheme="majorHAnsi" w:hAnsiTheme="majorHAnsi"/>
        </w:rPr>
        <w:t>, ki se počutijo izjemno varno (glede an izvedene ankete v preteklih letih)</w:t>
      </w:r>
    </w:p>
    <w:p w:rsidR="00507C36" w:rsidRPr="00A97822" w:rsidRDefault="00A7455E" w:rsidP="007A1B2C">
      <w:pPr>
        <w:pStyle w:val="Naslov2"/>
        <w:jc w:val="both"/>
      </w:pPr>
      <w:bookmarkStart w:id="41" w:name="_Toc452476636"/>
      <w:bookmarkStart w:id="42" w:name="_Toc521439305"/>
      <w:r>
        <w:t>2.5</w:t>
      </w:r>
      <w:r w:rsidR="00784726" w:rsidRPr="00A97822">
        <w:t xml:space="preserve"> Prostorski razvoj</w:t>
      </w:r>
      <w:bookmarkEnd w:id="41"/>
      <w:bookmarkEnd w:id="42"/>
    </w:p>
    <w:p w:rsidR="00784726" w:rsidRDefault="00784726" w:rsidP="00A7455E">
      <w:pPr>
        <w:pStyle w:val="Odstavekseznama"/>
        <w:spacing w:after="0"/>
        <w:ind w:left="0"/>
        <w:jc w:val="both"/>
        <w:rPr>
          <w:rFonts w:asciiTheme="majorHAnsi" w:hAnsiTheme="majorHAnsi"/>
        </w:rPr>
      </w:pPr>
      <w:r w:rsidRPr="00A97822">
        <w:rPr>
          <w:rFonts w:asciiTheme="majorHAnsi" w:hAnsiTheme="majorHAnsi"/>
        </w:rPr>
        <w:t>Opišite prostorski razvoj, ki vpliva na destinacijo, a upravljanje destinacije nanj (v gla</w:t>
      </w:r>
      <w:r w:rsidR="00A7455E">
        <w:rPr>
          <w:rFonts w:asciiTheme="majorHAnsi" w:hAnsiTheme="majorHAnsi"/>
        </w:rPr>
        <w:t>vnem) ne more vplivati (npr. širjenje urbanih območij, gradnja pristanišča, intenzivno kmetijstvo, rudarstvo ...).</w:t>
      </w:r>
    </w:p>
    <w:p w:rsidR="00D31227" w:rsidRDefault="00D31227" w:rsidP="00A7455E">
      <w:pPr>
        <w:pStyle w:val="Odstavekseznama"/>
        <w:spacing w:after="0"/>
        <w:ind w:left="0"/>
        <w:jc w:val="both"/>
        <w:rPr>
          <w:rFonts w:asciiTheme="majorHAnsi" w:hAnsiTheme="majorHAnsi"/>
        </w:rPr>
      </w:pPr>
    </w:p>
    <w:p w:rsidR="00D31227" w:rsidRDefault="00D31227" w:rsidP="00A7455E">
      <w:pPr>
        <w:pStyle w:val="Odstavekseznama"/>
        <w:spacing w:after="0"/>
        <w:ind w:left="0"/>
        <w:jc w:val="both"/>
        <w:rPr>
          <w:rFonts w:asciiTheme="majorHAnsi" w:hAnsiTheme="majorHAnsi"/>
        </w:rPr>
      </w:pPr>
      <w:r>
        <w:rPr>
          <w:rFonts w:asciiTheme="majorHAnsi" w:hAnsiTheme="majorHAnsi"/>
        </w:rPr>
        <w:t>Prostorski razvoj poteka v skladu z zakonodajo, tudi kot upravitelji destinacije podajamo pripombe na OPN, OPPN ter poskušamo svetovati pripravljavcem glede najboljših rešitev za naprej.</w:t>
      </w:r>
    </w:p>
    <w:p w:rsidR="00D31227" w:rsidRPr="00A97822" w:rsidRDefault="00D31227" w:rsidP="00A7455E">
      <w:pPr>
        <w:pStyle w:val="Odstavekseznama"/>
        <w:spacing w:after="0"/>
        <w:ind w:left="0"/>
        <w:jc w:val="both"/>
        <w:rPr>
          <w:rFonts w:asciiTheme="majorHAnsi" w:hAnsiTheme="majorHAnsi"/>
        </w:rPr>
      </w:pPr>
      <w:r>
        <w:rPr>
          <w:rFonts w:asciiTheme="majorHAnsi" w:hAnsiTheme="majorHAnsi"/>
        </w:rPr>
        <w:t>Težavne so predvsem investicije države v cestno infrastrukturo in pogovori s SV glede vadbišč za vojaške vaje. Pri temu gre za delikatno ravnovesje med državo in lokalnim okoljem, turistični vidik je v veliki meri izpuščen iz načrtovanja.</w:t>
      </w:r>
      <w:bookmarkStart w:id="43" w:name="_GoBack"/>
      <w:bookmarkEnd w:id="43"/>
    </w:p>
    <w:sectPr w:rsidR="00D31227" w:rsidRPr="00A97822" w:rsidSect="00FE5B3B">
      <w:footerReference w:type="default" r:id="rId9"/>
      <w:pgSz w:w="11906" w:h="16838"/>
      <w:pgMar w:top="1440" w:right="1440" w:bottom="851"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4833" w:rsidRDefault="00594833" w:rsidP="00433684">
      <w:pPr>
        <w:spacing w:after="0" w:line="240" w:lineRule="auto"/>
      </w:pPr>
      <w:r>
        <w:separator/>
      </w:r>
    </w:p>
  </w:endnote>
  <w:endnote w:type="continuationSeparator" w:id="0">
    <w:p w:rsidR="00594833" w:rsidRDefault="00594833" w:rsidP="004336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7408511"/>
      <w:docPartObj>
        <w:docPartGallery w:val="Page Numbers (Bottom of Page)"/>
        <w:docPartUnique/>
      </w:docPartObj>
    </w:sdtPr>
    <w:sdtEndPr>
      <w:rPr>
        <w:noProof/>
      </w:rPr>
    </w:sdtEndPr>
    <w:sdtContent>
      <w:p w:rsidR="00594833" w:rsidRDefault="00594833">
        <w:pPr>
          <w:pStyle w:val="Noga"/>
          <w:jc w:val="right"/>
        </w:pPr>
        <w:r>
          <w:rPr>
            <w:noProof/>
          </w:rPr>
          <w:fldChar w:fldCharType="begin"/>
        </w:r>
        <w:r>
          <w:rPr>
            <w:noProof/>
          </w:rPr>
          <w:instrText xml:space="preserve"> PAGE   \* MERGEFORMAT </w:instrText>
        </w:r>
        <w:r>
          <w:rPr>
            <w:noProof/>
          </w:rPr>
          <w:fldChar w:fldCharType="separate"/>
        </w:r>
        <w:r w:rsidR="00D31227">
          <w:rPr>
            <w:noProof/>
          </w:rPr>
          <w:t>20</w:t>
        </w:r>
        <w:r>
          <w:rPr>
            <w:noProof/>
          </w:rPr>
          <w:fldChar w:fldCharType="end"/>
        </w:r>
      </w:p>
    </w:sdtContent>
  </w:sdt>
  <w:p w:rsidR="00594833" w:rsidRPr="009B70D7" w:rsidRDefault="00594833" w:rsidP="009B70D7">
    <w:pPr>
      <w:pStyle w:val="Noga"/>
      <w:jc w:val="center"/>
      <w:rPr>
        <w:sz w:val="18"/>
      </w:rPr>
    </w:pPr>
    <w:r>
      <w:rPr>
        <w:sz w:val="18"/>
      </w:rPr>
      <w:t>V1.2 januar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4833" w:rsidRDefault="00594833" w:rsidP="00433684">
      <w:pPr>
        <w:spacing w:after="0" w:line="240" w:lineRule="auto"/>
      </w:pPr>
      <w:r>
        <w:separator/>
      </w:r>
    </w:p>
  </w:footnote>
  <w:footnote w:type="continuationSeparator" w:id="0">
    <w:p w:rsidR="00594833" w:rsidRDefault="00594833" w:rsidP="004336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D74A9"/>
    <w:multiLevelType w:val="hybridMultilevel"/>
    <w:tmpl w:val="A68E368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8305626"/>
    <w:multiLevelType w:val="hybridMultilevel"/>
    <w:tmpl w:val="32F2E550"/>
    <w:lvl w:ilvl="0" w:tplc="ED0EF330">
      <w:start w:val="3"/>
      <w:numFmt w:val="bullet"/>
      <w:lvlText w:val="̶"/>
      <w:lvlJc w:val="left"/>
      <w:pPr>
        <w:ind w:left="720" w:hanging="360"/>
      </w:pPr>
      <w:rPr>
        <w:rFonts w:ascii="Calibri" w:eastAsiaTheme="minorHAns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B44A61"/>
    <w:multiLevelType w:val="multilevel"/>
    <w:tmpl w:val="468E40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1D30634"/>
    <w:multiLevelType w:val="hybridMultilevel"/>
    <w:tmpl w:val="57F8299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4830A05"/>
    <w:multiLevelType w:val="multilevel"/>
    <w:tmpl w:val="0018D6E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5F173F4"/>
    <w:multiLevelType w:val="hybridMultilevel"/>
    <w:tmpl w:val="6F14B4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DFC7D4A"/>
    <w:multiLevelType w:val="hybridMultilevel"/>
    <w:tmpl w:val="83C82830"/>
    <w:lvl w:ilvl="0" w:tplc="74287CAC">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82614D"/>
    <w:multiLevelType w:val="hybridMultilevel"/>
    <w:tmpl w:val="44DC2244"/>
    <w:lvl w:ilvl="0" w:tplc="9202D998">
      <w:numFmt w:val="bullet"/>
      <w:lvlText w:val=""/>
      <w:lvlJc w:val="left"/>
      <w:pPr>
        <w:ind w:left="720" w:hanging="360"/>
      </w:pPr>
      <w:rPr>
        <w:rFonts w:ascii="Cambria" w:eastAsiaTheme="minorHAnsi" w:hAnsi="Cambria"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6511F20"/>
    <w:multiLevelType w:val="hybridMultilevel"/>
    <w:tmpl w:val="0444F32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EA9434E"/>
    <w:multiLevelType w:val="hybridMultilevel"/>
    <w:tmpl w:val="046C0A5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38E00C1"/>
    <w:multiLevelType w:val="hybridMultilevel"/>
    <w:tmpl w:val="0FC8EBD4"/>
    <w:lvl w:ilvl="0" w:tplc="33580EE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58128F"/>
    <w:multiLevelType w:val="hybridMultilevel"/>
    <w:tmpl w:val="370E81A8"/>
    <w:lvl w:ilvl="0" w:tplc="49E2CF2A">
      <w:start w:val="3"/>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7D6ED2"/>
    <w:multiLevelType w:val="hybridMultilevel"/>
    <w:tmpl w:val="79681686"/>
    <w:lvl w:ilvl="0" w:tplc="A3EC115E">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64026A"/>
    <w:multiLevelType w:val="hybridMultilevel"/>
    <w:tmpl w:val="3F26159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B04193C"/>
    <w:multiLevelType w:val="hybridMultilevel"/>
    <w:tmpl w:val="9DFA14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53257209"/>
    <w:multiLevelType w:val="hybridMultilevel"/>
    <w:tmpl w:val="257A3038"/>
    <w:lvl w:ilvl="0" w:tplc="E4A079E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32205C"/>
    <w:multiLevelType w:val="hybridMultilevel"/>
    <w:tmpl w:val="66EE21BA"/>
    <w:lvl w:ilvl="0" w:tplc="B6F8FC4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E07A2C"/>
    <w:multiLevelType w:val="hybridMultilevel"/>
    <w:tmpl w:val="8B1082C6"/>
    <w:lvl w:ilvl="0" w:tplc="B6F8FC4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2C2341"/>
    <w:multiLevelType w:val="hybridMultilevel"/>
    <w:tmpl w:val="89AC285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2"/>
  </w:num>
  <w:num w:numId="4">
    <w:abstractNumId w:val="12"/>
  </w:num>
  <w:num w:numId="5">
    <w:abstractNumId w:val="6"/>
  </w:num>
  <w:num w:numId="6">
    <w:abstractNumId w:val="15"/>
  </w:num>
  <w:num w:numId="7">
    <w:abstractNumId w:val="4"/>
  </w:num>
  <w:num w:numId="8">
    <w:abstractNumId w:val="16"/>
  </w:num>
  <w:num w:numId="9">
    <w:abstractNumId w:val="10"/>
  </w:num>
  <w:num w:numId="10">
    <w:abstractNumId w:val="17"/>
  </w:num>
  <w:num w:numId="11">
    <w:abstractNumId w:val="0"/>
  </w:num>
  <w:num w:numId="12">
    <w:abstractNumId w:val="5"/>
  </w:num>
  <w:num w:numId="13">
    <w:abstractNumId w:val="18"/>
  </w:num>
  <w:num w:numId="14">
    <w:abstractNumId w:val="8"/>
  </w:num>
  <w:num w:numId="15">
    <w:abstractNumId w:val="9"/>
  </w:num>
  <w:num w:numId="16">
    <w:abstractNumId w:val="13"/>
  </w:num>
  <w:num w:numId="17">
    <w:abstractNumId w:val="7"/>
  </w:num>
  <w:num w:numId="18">
    <w:abstractNumId w:val="14"/>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ECD"/>
    <w:rsid w:val="00031E27"/>
    <w:rsid w:val="00036C7B"/>
    <w:rsid w:val="000A5424"/>
    <w:rsid w:val="000C33CF"/>
    <w:rsid w:val="000E292D"/>
    <w:rsid w:val="0014246D"/>
    <w:rsid w:val="00147EA4"/>
    <w:rsid w:val="00150793"/>
    <w:rsid w:val="00194637"/>
    <w:rsid w:val="001A5D4A"/>
    <w:rsid w:val="00223B84"/>
    <w:rsid w:val="002714A8"/>
    <w:rsid w:val="00272CDA"/>
    <w:rsid w:val="00277716"/>
    <w:rsid w:val="002D5D2D"/>
    <w:rsid w:val="003479D5"/>
    <w:rsid w:val="00374071"/>
    <w:rsid w:val="003C4972"/>
    <w:rsid w:val="0041048E"/>
    <w:rsid w:val="004143C4"/>
    <w:rsid w:val="00433684"/>
    <w:rsid w:val="00434B4B"/>
    <w:rsid w:val="004628B5"/>
    <w:rsid w:val="00467C2B"/>
    <w:rsid w:val="004B6586"/>
    <w:rsid w:val="004E2D8F"/>
    <w:rsid w:val="004F110E"/>
    <w:rsid w:val="004F1CE6"/>
    <w:rsid w:val="00501B8E"/>
    <w:rsid w:val="00507C36"/>
    <w:rsid w:val="00536AFE"/>
    <w:rsid w:val="00594833"/>
    <w:rsid w:val="005C1113"/>
    <w:rsid w:val="005C65F6"/>
    <w:rsid w:val="005D128D"/>
    <w:rsid w:val="00603BB6"/>
    <w:rsid w:val="006112EE"/>
    <w:rsid w:val="00615995"/>
    <w:rsid w:val="00646DA3"/>
    <w:rsid w:val="00705C66"/>
    <w:rsid w:val="00737ECD"/>
    <w:rsid w:val="007430C9"/>
    <w:rsid w:val="00784726"/>
    <w:rsid w:val="007A02BC"/>
    <w:rsid w:val="007A1B2C"/>
    <w:rsid w:val="007C092B"/>
    <w:rsid w:val="00801B80"/>
    <w:rsid w:val="00873682"/>
    <w:rsid w:val="00893FA5"/>
    <w:rsid w:val="008B7B6F"/>
    <w:rsid w:val="008C533C"/>
    <w:rsid w:val="00923099"/>
    <w:rsid w:val="009424B3"/>
    <w:rsid w:val="0094359A"/>
    <w:rsid w:val="0094469B"/>
    <w:rsid w:val="0094750F"/>
    <w:rsid w:val="0094759E"/>
    <w:rsid w:val="00981FD5"/>
    <w:rsid w:val="00987D36"/>
    <w:rsid w:val="009B70D7"/>
    <w:rsid w:val="009B7BA4"/>
    <w:rsid w:val="009E1FEE"/>
    <w:rsid w:val="009E389E"/>
    <w:rsid w:val="00A06BEA"/>
    <w:rsid w:val="00A146DA"/>
    <w:rsid w:val="00A70185"/>
    <w:rsid w:val="00A7455E"/>
    <w:rsid w:val="00A81212"/>
    <w:rsid w:val="00A97822"/>
    <w:rsid w:val="00AC64C2"/>
    <w:rsid w:val="00AE1979"/>
    <w:rsid w:val="00B14AD4"/>
    <w:rsid w:val="00B33365"/>
    <w:rsid w:val="00B33E8E"/>
    <w:rsid w:val="00B4759A"/>
    <w:rsid w:val="00B84464"/>
    <w:rsid w:val="00BA6EAF"/>
    <w:rsid w:val="00BA7198"/>
    <w:rsid w:val="00BD2E0B"/>
    <w:rsid w:val="00BE69B2"/>
    <w:rsid w:val="00C15E2B"/>
    <w:rsid w:val="00C3331A"/>
    <w:rsid w:val="00C87647"/>
    <w:rsid w:val="00C96BD4"/>
    <w:rsid w:val="00CF387C"/>
    <w:rsid w:val="00D31227"/>
    <w:rsid w:val="00D35D4E"/>
    <w:rsid w:val="00D551D6"/>
    <w:rsid w:val="00D558E1"/>
    <w:rsid w:val="00D82410"/>
    <w:rsid w:val="00D8478C"/>
    <w:rsid w:val="00E0223D"/>
    <w:rsid w:val="00E04003"/>
    <w:rsid w:val="00E067DB"/>
    <w:rsid w:val="00E850AA"/>
    <w:rsid w:val="00E90D99"/>
    <w:rsid w:val="00EB0F45"/>
    <w:rsid w:val="00EC2FD1"/>
    <w:rsid w:val="00EC7495"/>
    <w:rsid w:val="00EC7E7F"/>
    <w:rsid w:val="00F03024"/>
    <w:rsid w:val="00F56861"/>
    <w:rsid w:val="00FA4224"/>
    <w:rsid w:val="00FA4C3D"/>
    <w:rsid w:val="00FE5B3B"/>
    <w:rsid w:val="00FF67F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B8BD14-BDDE-4C21-AE9B-3D90787AD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sl-SI" w:bidi="sl-SI"/>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E0223D"/>
  </w:style>
  <w:style w:type="paragraph" w:styleId="Naslov1">
    <w:name w:val="heading 1"/>
    <w:basedOn w:val="Navaden"/>
    <w:next w:val="Navaden"/>
    <w:link w:val="Naslov1Znak"/>
    <w:uiPriority w:val="9"/>
    <w:qFormat/>
    <w:rsid w:val="0041048E"/>
    <w:pPr>
      <w:keepNext/>
      <w:keepLines/>
      <w:spacing w:before="480" w:after="0"/>
      <w:outlineLvl w:val="0"/>
    </w:pPr>
    <w:rPr>
      <w:rFonts w:asciiTheme="majorHAnsi" w:eastAsiaTheme="majorEastAsia" w:hAnsiTheme="majorHAnsi" w:cstheme="majorBidi"/>
      <w:b/>
      <w:bCs/>
      <w:color w:val="365F91" w:themeColor="accent1" w:themeShade="BF"/>
      <w:sz w:val="32"/>
      <w:szCs w:val="28"/>
    </w:rPr>
  </w:style>
  <w:style w:type="paragraph" w:styleId="Naslov2">
    <w:name w:val="heading 2"/>
    <w:basedOn w:val="Navaden"/>
    <w:next w:val="Navaden"/>
    <w:link w:val="Naslov2Znak"/>
    <w:uiPriority w:val="9"/>
    <w:unhideWhenUsed/>
    <w:qFormat/>
    <w:rsid w:val="009B7BA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unhideWhenUsed/>
    <w:qFormat/>
    <w:rsid w:val="00F03024"/>
    <w:pPr>
      <w:keepNext/>
      <w:keepLines/>
      <w:spacing w:before="200" w:after="0"/>
      <w:outlineLvl w:val="2"/>
    </w:pPr>
    <w:rPr>
      <w:rFonts w:asciiTheme="majorHAnsi" w:eastAsiaTheme="majorEastAsia" w:hAnsiTheme="majorHAnsi" w:cstheme="majorBidi"/>
      <w:b/>
      <w:bCs/>
      <w:color w:val="4F81BD" w:themeColor="accent1"/>
    </w:rPr>
  </w:style>
  <w:style w:type="paragraph" w:styleId="Naslov4">
    <w:name w:val="heading 4"/>
    <w:basedOn w:val="Navaden"/>
    <w:next w:val="Navaden"/>
    <w:link w:val="Naslov4Znak"/>
    <w:uiPriority w:val="9"/>
    <w:unhideWhenUsed/>
    <w:qFormat/>
    <w:rsid w:val="00507C3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7430C9"/>
    <w:pPr>
      <w:ind w:left="720"/>
      <w:contextualSpacing/>
    </w:pPr>
  </w:style>
  <w:style w:type="paragraph" w:styleId="Naslov">
    <w:name w:val="Title"/>
    <w:basedOn w:val="Navaden"/>
    <w:next w:val="Navaden"/>
    <w:link w:val="NaslovZnak"/>
    <w:uiPriority w:val="10"/>
    <w:qFormat/>
    <w:rsid w:val="009B7BA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aslovZnak">
    <w:name w:val="Naslov Znak"/>
    <w:basedOn w:val="Privzetapisavaodstavka"/>
    <w:link w:val="Naslov"/>
    <w:uiPriority w:val="10"/>
    <w:rsid w:val="009B7BA4"/>
    <w:rPr>
      <w:rFonts w:asciiTheme="majorHAnsi" w:eastAsiaTheme="majorEastAsia" w:hAnsiTheme="majorHAnsi" w:cstheme="majorBidi"/>
      <w:color w:val="17365D" w:themeColor="text2" w:themeShade="BF"/>
      <w:spacing w:val="5"/>
      <w:kern w:val="28"/>
      <w:sz w:val="52"/>
      <w:szCs w:val="52"/>
    </w:rPr>
  </w:style>
  <w:style w:type="character" w:customStyle="1" w:styleId="Naslov2Znak">
    <w:name w:val="Naslov 2 Znak"/>
    <w:basedOn w:val="Privzetapisavaodstavka"/>
    <w:link w:val="Naslov2"/>
    <w:uiPriority w:val="9"/>
    <w:rsid w:val="009B7BA4"/>
    <w:rPr>
      <w:rFonts w:asciiTheme="majorHAnsi" w:eastAsiaTheme="majorEastAsia" w:hAnsiTheme="majorHAnsi" w:cstheme="majorBidi"/>
      <w:b/>
      <w:bCs/>
      <w:color w:val="4F81BD" w:themeColor="accent1"/>
      <w:sz w:val="26"/>
      <w:szCs w:val="26"/>
    </w:rPr>
  </w:style>
  <w:style w:type="character" w:customStyle="1" w:styleId="Naslov1Znak">
    <w:name w:val="Naslov 1 Znak"/>
    <w:basedOn w:val="Privzetapisavaodstavka"/>
    <w:link w:val="Naslov1"/>
    <w:uiPriority w:val="9"/>
    <w:rsid w:val="0041048E"/>
    <w:rPr>
      <w:rFonts w:asciiTheme="majorHAnsi" w:eastAsiaTheme="majorEastAsia" w:hAnsiTheme="majorHAnsi" w:cstheme="majorBidi"/>
      <w:b/>
      <w:bCs/>
      <w:color w:val="365F91" w:themeColor="accent1" w:themeShade="BF"/>
      <w:sz w:val="32"/>
      <w:szCs w:val="28"/>
    </w:rPr>
  </w:style>
  <w:style w:type="character" w:customStyle="1" w:styleId="Naslov3Znak">
    <w:name w:val="Naslov 3 Znak"/>
    <w:basedOn w:val="Privzetapisavaodstavka"/>
    <w:link w:val="Naslov3"/>
    <w:uiPriority w:val="9"/>
    <w:rsid w:val="00F03024"/>
    <w:rPr>
      <w:rFonts w:asciiTheme="majorHAnsi" w:eastAsiaTheme="majorEastAsia" w:hAnsiTheme="majorHAnsi" w:cstheme="majorBidi"/>
      <w:b/>
      <w:bCs/>
      <w:color w:val="4F81BD" w:themeColor="accent1"/>
    </w:rPr>
  </w:style>
  <w:style w:type="character" w:styleId="Pripombasklic">
    <w:name w:val="annotation reference"/>
    <w:basedOn w:val="Privzetapisavaodstavka"/>
    <w:uiPriority w:val="99"/>
    <w:semiHidden/>
    <w:unhideWhenUsed/>
    <w:rsid w:val="008C533C"/>
    <w:rPr>
      <w:sz w:val="16"/>
      <w:szCs w:val="16"/>
    </w:rPr>
  </w:style>
  <w:style w:type="paragraph" w:styleId="Pripombabesedilo">
    <w:name w:val="annotation text"/>
    <w:basedOn w:val="Navaden"/>
    <w:link w:val="PripombabesediloZnak"/>
    <w:uiPriority w:val="99"/>
    <w:semiHidden/>
    <w:unhideWhenUsed/>
    <w:rsid w:val="008C533C"/>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8C533C"/>
    <w:rPr>
      <w:sz w:val="20"/>
      <w:szCs w:val="20"/>
    </w:rPr>
  </w:style>
  <w:style w:type="paragraph" w:styleId="Zadevapripombe">
    <w:name w:val="annotation subject"/>
    <w:basedOn w:val="Pripombabesedilo"/>
    <w:next w:val="Pripombabesedilo"/>
    <w:link w:val="ZadevapripombeZnak"/>
    <w:uiPriority w:val="99"/>
    <w:semiHidden/>
    <w:unhideWhenUsed/>
    <w:rsid w:val="008C533C"/>
    <w:rPr>
      <w:b/>
      <w:bCs/>
    </w:rPr>
  </w:style>
  <w:style w:type="character" w:customStyle="1" w:styleId="ZadevapripombeZnak">
    <w:name w:val="Zadeva pripombe Znak"/>
    <w:basedOn w:val="PripombabesediloZnak"/>
    <w:link w:val="Zadevapripombe"/>
    <w:uiPriority w:val="99"/>
    <w:semiHidden/>
    <w:rsid w:val="008C533C"/>
    <w:rPr>
      <w:b/>
      <w:bCs/>
      <w:sz w:val="20"/>
      <w:szCs w:val="20"/>
    </w:rPr>
  </w:style>
  <w:style w:type="paragraph" w:styleId="Besedilooblaka">
    <w:name w:val="Balloon Text"/>
    <w:basedOn w:val="Navaden"/>
    <w:link w:val="BesedilooblakaZnak"/>
    <w:uiPriority w:val="99"/>
    <w:semiHidden/>
    <w:unhideWhenUsed/>
    <w:rsid w:val="008C533C"/>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C533C"/>
    <w:rPr>
      <w:rFonts w:ascii="Tahoma" w:hAnsi="Tahoma" w:cs="Tahoma"/>
      <w:sz w:val="16"/>
      <w:szCs w:val="16"/>
    </w:rPr>
  </w:style>
  <w:style w:type="table" w:styleId="Tabelamrea">
    <w:name w:val="Table Grid"/>
    <w:basedOn w:val="Navadnatabela"/>
    <w:uiPriority w:val="59"/>
    <w:rsid w:val="00BD2E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TOC">
    <w:name w:val="TOC Heading"/>
    <w:basedOn w:val="Naslov1"/>
    <w:next w:val="Navaden"/>
    <w:uiPriority w:val="39"/>
    <w:unhideWhenUsed/>
    <w:qFormat/>
    <w:rsid w:val="0041048E"/>
    <w:pPr>
      <w:outlineLvl w:val="9"/>
    </w:pPr>
  </w:style>
  <w:style w:type="paragraph" w:styleId="Kazalovsebine2">
    <w:name w:val="toc 2"/>
    <w:basedOn w:val="Navaden"/>
    <w:next w:val="Navaden"/>
    <w:autoRedefine/>
    <w:uiPriority w:val="39"/>
    <w:unhideWhenUsed/>
    <w:rsid w:val="0041048E"/>
    <w:pPr>
      <w:spacing w:after="100"/>
      <w:ind w:left="220"/>
    </w:pPr>
  </w:style>
  <w:style w:type="paragraph" w:styleId="Kazalovsebine1">
    <w:name w:val="toc 1"/>
    <w:basedOn w:val="Navaden"/>
    <w:next w:val="Navaden"/>
    <w:autoRedefine/>
    <w:uiPriority w:val="39"/>
    <w:unhideWhenUsed/>
    <w:rsid w:val="0041048E"/>
    <w:pPr>
      <w:spacing w:after="100"/>
    </w:pPr>
  </w:style>
  <w:style w:type="paragraph" w:styleId="Kazalovsebine3">
    <w:name w:val="toc 3"/>
    <w:basedOn w:val="Navaden"/>
    <w:next w:val="Navaden"/>
    <w:autoRedefine/>
    <w:uiPriority w:val="39"/>
    <w:unhideWhenUsed/>
    <w:rsid w:val="0041048E"/>
    <w:pPr>
      <w:spacing w:after="100"/>
      <w:ind w:left="440"/>
    </w:pPr>
  </w:style>
  <w:style w:type="character" w:styleId="Hiperpovezava">
    <w:name w:val="Hyperlink"/>
    <w:basedOn w:val="Privzetapisavaodstavka"/>
    <w:uiPriority w:val="99"/>
    <w:unhideWhenUsed/>
    <w:rsid w:val="0041048E"/>
    <w:rPr>
      <w:color w:val="0000FF" w:themeColor="hyperlink"/>
      <w:u w:val="single"/>
    </w:rPr>
  </w:style>
  <w:style w:type="character" w:customStyle="1" w:styleId="Naslov4Znak">
    <w:name w:val="Naslov 4 Znak"/>
    <w:basedOn w:val="Privzetapisavaodstavka"/>
    <w:link w:val="Naslov4"/>
    <w:uiPriority w:val="9"/>
    <w:rsid w:val="00507C36"/>
    <w:rPr>
      <w:rFonts w:asciiTheme="majorHAnsi" w:eastAsiaTheme="majorEastAsia" w:hAnsiTheme="majorHAnsi" w:cstheme="majorBidi"/>
      <w:b/>
      <w:bCs/>
      <w:i/>
      <w:iCs/>
      <w:color w:val="4F81BD" w:themeColor="accent1"/>
    </w:rPr>
  </w:style>
  <w:style w:type="paragraph" w:styleId="Glava">
    <w:name w:val="header"/>
    <w:basedOn w:val="Navaden"/>
    <w:link w:val="GlavaZnak"/>
    <w:uiPriority w:val="99"/>
    <w:unhideWhenUsed/>
    <w:rsid w:val="00433684"/>
    <w:pPr>
      <w:tabs>
        <w:tab w:val="center" w:pos="4513"/>
        <w:tab w:val="right" w:pos="9026"/>
      </w:tabs>
      <w:spacing w:after="0" w:line="240" w:lineRule="auto"/>
    </w:pPr>
  </w:style>
  <w:style w:type="character" w:customStyle="1" w:styleId="GlavaZnak">
    <w:name w:val="Glava Znak"/>
    <w:basedOn w:val="Privzetapisavaodstavka"/>
    <w:link w:val="Glava"/>
    <w:uiPriority w:val="99"/>
    <w:rsid w:val="00433684"/>
  </w:style>
  <w:style w:type="paragraph" w:styleId="Noga">
    <w:name w:val="footer"/>
    <w:basedOn w:val="Navaden"/>
    <w:link w:val="NogaZnak"/>
    <w:uiPriority w:val="99"/>
    <w:unhideWhenUsed/>
    <w:rsid w:val="00433684"/>
    <w:pPr>
      <w:tabs>
        <w:tab w:val="center" w:pos="4513"/>
        <w:tab w:val="right" w:pos="9026"/>
      </w:tabs>
      <w:spacing w:after="0" w:line="240" w:lineRule="auto"/>
    </w:pPr>
  </w:style>
  <w:style w:type="character" w:customStyle="1" w:styleId="NogaZnak">
    <w:name w:val="Noga Znak"/>
    <w:basedOn w:val="Privzetapisavaodstavka"/>
    <w:link w:val="Noga"/>
    <w:uiPriority w:val="99"/>
    <w:rsid w:val="004336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631871">
      <w:bodyDiv w:val="1"/>
      <w:marLeft w:val="0"/>
      <w:marRight w:val="0"/>
      <w:marTop w:val="0"/>
      <w:marBottom w:val="0"/>
      <w:divBdr>
        <w:top w:val="none" w:sz="0" w:space="0" w:color="auto"/>
        <w:left w:val="none" w:sz="0" w:space="0" w:color="auto"/>
        <w:bottom w:val="none" w:sz="0" w:space="0" w:color="auto"/>
        <w:right w:val="none" w:sz="0" w:space="0" w:color="auto"/>
      </w:divBdr>
    </w:div>
    <w:div w:id="219630722">
      <w:bodyDiv w:val="1"/>
      <w:marLeft w:val="0"/>
      <w:marRight w:val="0"/>
      <w:marTop w:val="0"/>
      <w:marBottom w:val="0"/>
      <w:divBdr>
        <w:top w:val="none" w:sz="0" w:space="0" w:color="auto"/>
        <w:left w:val="none" w:sz="0" w:space="0" w:color="auto"/>
        <w:bottom w:val="none" w:sz="0" w:space="0" w:color="auto"/>
        <w:right w:val="none" w:sz="0" w:space="0" w:color="auto"/>
      </w:divBdr>
    </w:div>
    <w:div w:id="276177983">
      <w:bodyDiv w:val="1"/>
      <w:marLeft w:val="0"/>
      <w:marRight w:val="0"/>
      <w:marTop w:val="0"/>
      <w:marBottom w:val="0"/>
      <w:divBdr>
        <w:top w:val="none" w:sz="0" w:space="0" w:color="auto"/>
        <w:left w:val="none" w:sz="0" w:space="0" w:color="auto"/>
        <w:bottom w:val="none" w:sz="0" w:space="0" w:color="auto"/>
        <w:right w:val="none" w:sz="0" w:space="0" w:color="auto"/>
      </w:divBdr>
    </w:div>
    <w:div w:id="313729608">
      <w:bodyDiv w:val="1"/>
      <w:marLeft w:val="0"/>
      <w:marRight w:val="0"/>
      <w:marTop w:val="0"/>
      <w:marBottom w:val="0"/>
      <w:divBdr>
        <w:top w:val="none" w:sz="0" w:space="0" w:color="auto"/>
        <w:left w:val="none" w:sz="0" w:space="0" w:color="auto"/>
        <w:bottom w:val="none" w:sz="0" w:space="0" w:color="auto"/>
        <w:right w:val="none" w:sz="0" w:space="0" w:color="auto"/>
      </w:divBdr>
    </w:div>
    <w:div w:id="431046919">
      <w:bodyDiv w:val="1"/>
      <w:marLeft w:val="0"/>
      <w:marRight w:val="0"/>
      <w:marTop w:val="0"/>
      <w:marBottom w:val="0"/>
      <w:divBdr>
        <w:top w:val="none" w:sz="0" w:space="0" w:color="auto"/>
        <w:left w:val="none" w:sz="0" w:space="0" w:color="auto"/>
        <w:bottom w:val="none" w:sz="0" w:space="0" w:color="auto"/>
        <w:right w:val="none" w:sz="0" w:space="0" w:color="auto"/>
      </w:divBdr>
    </w:div>
    <w:div w:id="559706809">
      <w:bodyDiv w:val="1"/>
      <w:marLeft w:val="0"/>
      <w:marRight w:val="0"/>
      <w:marTop w:val="0"/>
      <w:marBottom w:val="0"/>
      <w:divBdr>
        <w:top w:val="none" w:sz="0" w:space="0" w:color="auto"/>
        <w:left w:val="none" w:sz="0" w:space="0" w:color="auto"/>
        <w:bottom w:val="none" w:sz="0" w:space="0" w:color="auto"/>
        <w:right w:val="none" w:sz="0" w:space="0" w:color="auto"/>
      </w:divBdr>
    </w:div>
    <w:div w:id="642853021">
      <w:bodyDiv w:val="1"/>
      <w:marLeft w:val="0"/>
      <w:marRight w:val="0"/>
      <w:marTop w:val="0"/>
      <w:marBottom w:val="0"/>
      <w:divBdr>
        <w:top w:val="none" w:sz="0" w:space="0" w:color="auto"/>
        <w:left w:val="none" w:sz="0" w:space="0" w:color="auto"/>
        <w:bottom w:val="none" w:sz="0" w:space="0" w:color="auto"/>
        <w:right w:val="none" w:sz="0" w:space="0" w:color="auto"/>
      </w:divBdr>
    </w:div>
    <w:div w:id="906651952">
      <w:bodyDiv w:val="1"/>
      <w:marLeft w:val="0"/>
      <w:marRight w:val="0"/>
      <w:marTop w:val="0"/>
      <w:marBottom w:val="0"/>
      <w:divBdr>
        <w:top w:val="none" w:sz="0" w:space="0" w:color="auto"/>
        <w:left w:val="none" w:sz="0" w:space="0" w:color="auto"/>
        <w:bottom w:val="none" w:sz="0" w:space="0" w:color="auto"/>
        <w:right w:val="none" w:sz="0" w:space="0" w:color="auto"/>
      </w:divBdr>
    </w:div>
    <w:div w:id="966931945">
      <w:bodyDiv w:val="1"/>
      <w:marLeft w:val="0"/>
      <w:marRight w:val="0"/>
      <w:marTop w:val="0"/>
      <w:marBottom w:val="0"/>
      <w:divBdr>
        <w:top w:val="none" w:sz="0" w:space="0" w:color="auto"/>
        <w:left w:val="none" w:sz="0" w:space="0" w:color="auto"/>
        <w:bottom w:val="none" w:sz="0" w:space="0" w:color="auto"/>
        <w:right w:val="none" w:sz="0" w:space="0" w:color="auto"/>
      </w:divBdr>
    </w:div>
    <w:div w:id="1009528239">
      <w:bodyDiv w:val="1"/>
      <w:marLeft w:val="0"/>
      <w:marRight w:val="0"/>
      <w:marTop w:val="0"/>
      <w:marBottom w:val="0"/>
      <w:divBdr>
        <w:top w:val="none" w:sz="0" w:space="0" w:color="auto"/>
        <w:left w:val="none" w:sz="0" w:space="0" w:color="auto"/>
        <w:bottom w:val="none" w:sz="0" w:space="0" w:color="auto"/>
        <w:right w:val="none" w:sz="0" w:space="0" w:color="auto"/>
      </w:divBdr>
    </w:div>
    <w:div w:id="1037896577">
      <w:bodyDiv w:val="1"/>
      <w:marLeft w:val="0"/>
      <w:marRight w:val="0"/>
      <w:marTop w:val="0"/>
      <w:marBottom w:val="0"/>
      <w:divBdr>
        <w:top w:val="none" w:sz="0" w:space="0" w:color="auto"/>
        <w:left w:val="none" w:sz="0" w:space="0" w:color="auto"/>
        <w:bottom w:val="none" w:sz="0" w:space="0" w:color="auto"/>
        <w:right w:val="none" w:sz="0" w:space="0" w:color="auto"/>
      </w:divBdr>
    </w:div>
    <w:div w:id="1040742217">
      <w:bodyDiv w:val="1"/>
      <w:marLeft w:val="0"/>
      <w:marRight w:val="0"/>
      <w:marTop w:val="0"/>
      <w:marBottom w:val="0"/>
      <w:divBdr>
        <w:top w:val="none" w:sz="0" w:space="0" w:color="auto"/>
        <w:left w:val="none" w:sz="0" w:space="0" w:color="auto"/>
        <w:bottom w:val="none" w:sz="0" w:space="0" w:color="auto"/>
        <w:right w:val="none" w:sz="0" w:space="0" w:color="auto"/>
      </w:divBdr>
    </w:div>
    <w:div w:id="1051467656">
      <w:bodyDiv w:val="1"/>
      <w:marLeft w:val="0"/>
      <w:marRight w:val="0"/>
      <w:marTop w:val="0"/>
      <w:marBottom w:val="0"/>
      <w:divBdr>
        <w:top w:val="none" w:sz="0" w:space="0" w:color="auto"/>
        <w:left w:val="none" w:sz="0" w:space="0" w:color="auto"/>
        <w:bottom w:val="none" w:sz="0" w:space="0" w:color="auto"/>
        <w:right w:val="none" w:sz="0" w:space="0" w:color="auto"/>
      </w:divBdr>
    </w:div>
    <w:div w:id="1085952995">
      <w:bodyDiv w:val="1"/>
      <w:marLeft w:val="0"/>
      <w:marRight w:val="0"/>
      <w:marTop w:val="0"/>
      <w:marBottom w:val="0"/>
      <w:divBdr>
        <w:top w:val="none" w:sz="0" w:space="0" w:color="auto"/>
        <w:left w:val="none" w:sz="0" w:space="0" w:color="auto"/>
        <w:bottom w:val="none" w:sz="0" w:space="0" w:color="auto"/>
        <w:right w:val="none" w:sz="0" w:space="0" w:color="auto"/>
      </w:divBdr>
    </w:div>
    <w:div w:id="1088767396">
      <w:bodyDiv w:val="1"/>
      <w:marLeft w:val="0"/>
      <w:marRight w:val="0"/>
      <w:marTop w:val="0"/>
      <w:marBottom w:val="0"/>
      <w:divBdr>
        <w:top w:val="none" w:sz="0" w:space="0" w:color="auto"/>
        <w:left w:val="none" w:sz="0" w:space="0" w:color="auto"/>
        <w:bottom w:val="none" w:sz="0" w:space="0" w:color="auto"/>
        <w:right w:val="none" w:sz="0" w:space="0" w:color="auto"/>
      </w:divBdr>
    </w:div>
    <w:div w:id="1130973324">
      <w:bodyDiv w:val="1"/>
      <w:marLeft w:val="0"/>
      <w:marRight w:val="0"/>
      <w:marTop w:val="0"/>
      <w:marBottom w:val="0"/>
      <w:divBdr>
        <w:top w:val="none" w:sz="0" w:space="0" w:color="auto"/>
        <w:left w:val="none" w:sz="0" w:space="0" w:color="auto"/>
        <w:bottom w:val="none" w:sz="0" w:space="0" w:color="auto"/>
        <w:right w:val="none" w:sz="0" w:space="0" w:color="auto"/>
      </w:divBdr>
    </w:div>
    <w:div w:id="1152258259">
      <w:bodyDiv w:val="1"/>
      <w:marLeft w:val="0"/>
      <w:marRight w:val="0"/>
      <w:marTop w:val="0"/>
      <w:marBottom w:val="0"/>
      <w:divBdr>
        <w:top w:val="none" w:sz="0" w:space="0" w:color="auto"/>
        <w:left w:val="none" w:sz="0" w:space="0" w:color="auto"/>
        <w:bottom w:val="none" w:sz="0" w:space="0" w:color="auto"/>
        <w:right w:val="none" w:sz="0" w:space="0" w:color="auto"/>
      </w:divBdr>
    </w:div>
    <w:div w:id="1159495548">
      <w:bodyDiv w:val="1"/>
      <w:marLeft w:val="0"/>
      <w:marRight w:val="0"/>
      <w:marTop w:val="0"/>
      <w:marBottom w:val="0"/>
      <w:divBdr>
        <w:top w:val="none" w:sz="0" w:space="0" w:color="auto"/>
        <w:left w:val="none" w:sz="0" w:space="0" w:color="auto"/>
        <w:bottom w:val="none" w:sz="0" w:space="0" w:color="auto"/>
        <w:right w:val="none" w:sz="0" w:space="0" w:color="auto"/>
      </w:divBdr>
      <w:divsChild>
        <w:div w:id="378358567">
          <w:marLeft w:val="0"/>
          <w:marRight w:val="0"/>
          <w:marTop w:val="0"/>
          <w:marBottom w:val="225"/>
          <w:divBdr>
            <w:top w:val="none" w:sz="0" w:space="0" w:color="auto"/>
            <w:left w:val="none" w:sz="0" w:space="0" w:color="auto"/>
            <w:bottom w:val="none" w:sz="0" w:space="0" w:color="auto"/>
            <w:right w:val="none" w:sz="0" w:space="0" w:color="auto"/>
          </w:divBdr>
        </w:div>
        <w:div w:id="1611860958">
          <w:marLeft w:val="0"/>
          <w:marRight w:val="0"/>
          <w:marTop w:val="0"/>
          <w:marBottom w:val="0"/>
          <w:divBdr>
            <w:top w:val="none" w:sz="0" w:space="0" w:color="auto"/>
            <w:left w:val="none" w:sz="0" w:space="0" w:color="auto"/>
            <w:bottom w:val="none" w:sz="0" w:space="0" w:color="auto"/>
            <w:right w:val="none" w:sz="0" w:space="0" w:color="auto"/>
          </w:divBdr>
          <w:divsChild>
            <w:div w:id="78121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828533">
      <w:bodyDiv w:val="1"/>
      <w:marLeft w:val="0"/>
      <w:marRight w:val="0"/>
      <w:marTop w:val="0"/>
      <w:marBottom w:val="0"/>
      <w:divBdr>
        <w:top w:val="none" w:sz="0" w:space="0" w:color="auto"/>
        <w:left w:val="none" w:sz="0" w:space="0" w:color="auto"/>
        <w:bottom w:val="none" w:sz="0" w:space="0" w:color="auto"/>
        <w:right w:val="none" w:sz="0" w:space="0" w:color="auto"/>
      </w:divBdr>
    </w:div>
    <w:div w:id="1314336448">
      <w:bodyDiv w:val="1"/>
      <w:marLeft w:val="0"/>
      <w:marRight w:val="0"/>
      <w:marTop w:val="0"/>
      <w:marBottom w:val="0"/>
      <w:divBdr>
        <w:top w:val="none" w:sz="0" w:space="0" w:color="auto"/>
        <w:left w:val="none" w:sz="0" w:space="0" w:color="auto"/>
        <w:bottom w:val="none" w:sz="0" w:space="0" w:color="auto"/>
        <w:right w:val="none" w:sz="0" w:space="0" w:color="auto"/>
      </w:divBdr>
    </w:div>
    <w:div w:id="1411388320">
      <w:bodyDiv w:val="1"/>
      <w:marLeft w:val="0"/>
      <w:marRight w:val="0"/>
      <w:marTop w:val="0"/>
      <w:marBottom w:val="0"/>
      <w:divBdr>
        <w:top w:val="none" w:sz="0" w:space="0" w:color="auto"/>
        <w:left w:val="none" w:sz="0" w:space="0" w:color="auto"/>
        <w:bottom w:val="none" w:sz="0" w:space="0" w:color="auto"/>
        <w:right w:val="none" w:sz="0" w:space="0" w:color="auto"/>
      </w:divBdr>
    </w:div>
    <w:div w:id="1502548849">
      <w:bodyDiv w:val="1"/>
      <w:marLeft w:val="0"/>
      <w:marRight w:val="0"/>
      <w:marTop w:val="0"/>
      <w:marBottom w:val="0"/>
      <w:divBdr>
        <w:top w:val="none" w:sz="0" w:space="0" w:color="auto"/>
        <w:left w:val="none" w:sz="0" w:space="0" w:color="auto"/>
        <w:bottom w:val="none" w:sz="0" w:space="0" w:color="auto"/>
        <w:right w:val="none" w:sz="0" w:space="0" w:color="auto"/>
      </w:divBdr>
    </w:div>
    <w:div w:id="1532186487">
      <w:bodyDiv w:val="1"/>
      <w:marLeft w:val="0"/>
      <w:marRight w:val="0"/>
      <w:marTop w:val="0"/>
      <w:marBottom w:val="0"/>
      <w:divBdr>
        <w:top w:val="none" w:sz="0" w:space="0" w:color="auto"/>
        <w:left w:val="none" w:sz="0" w:space="0" w:color="auto"/>
        <w:bottom w:val="none" w:sz="0" w:space="0" w:color="auto"/>
        <w:right w:val="none" w:sz="0" w:space="0" w:color="auto"/>
      </w:divBdr>
    </w:div>
    <w:div w:id="1538355592">
      <w:bodyDiv w:val="1"/>
      <w:marLeft w:val="0"/>
      <w:marRight w:val="0"/>
      <w:marTop w:val="0"/>
      <w:marBottom w:val="0"/>
      <w:divBdr>
        <w:top w:val="none" w:sz="0" w:space="0" w:color="auto"/>
        <w:left w:val="none" w:sz="0" w:space="0" w:color="auto"/>
        <w:bottom w:val="none" w:sz="0" w:space="0" w:color="auto"/>
        <w:right w:val="none" w:sz="0" w:space="0" w:color="auto"/>
      </w:divBdr>
    </w:div>
    <w:div w:id="1693994934">
      <w:bodyDiv w:val="1"/>
      <w:marLeft w:val="0"/>
      <w:marRight w:val="0"/>
      <w:marTop w:val="0"/>
      <w:marBottom w:val="0"/>
      <w:divBdr>
        <w:top w:val="none" w:sz="0" w:space="0" w:color="auto"/>
        <w:left w:val="none" w:sz="0" w:space="0" w:color="auto"/>
        <w:bottom w:val="none" w:sz="0" w:space="0" w:color="auto"/>
        <w:right w:val="none" w:sz="0" w:space="0" w:color="auto"/>
      </w:divBdr>
    </w:div>
    <w:div w:id="1709910638">
      <w:bodyDiv w:val="1"/>
      <w:marLeft w:val="0"/>
      <w:marRight w:val="0"/>
      <w:marTop w:val="0"/>
      <w:marBottom w:val="0"/>
      <w:divBdr>
        <w:top w:val="none" w:sz="0" w:space="0" w:color="auto"/>
        <w:left w:val="none" w:sz="0" w:space="0" w:color="auto"/>
        <w:bottom w:val="none" w:sz="0" w:space="0" w:color="auto"/>
        <w:right w:val="none" w:sz="0" w:space="0" w:color="auto"/>
      </w:divBdr>
    </w:div>
    <w:div w:id="1765414677">
      <w:bodyDiv w:val="1"/>
      <w:marLeft w:val="0"/>
      <w:marRight w:val="0"/>
      <w:marTop w:val="0"/>
      <w:marBottom w:val="0"/>
      <w:divBdr>
        <w:top w:val="none" w:sz="0" w:space="0" w:color="auto"/>
        <w:left w:val="none" w:sz="0" w:space="0" w:color="auto"/>
        <w:bottom w:val="none" w:sz="0" w:space="0" w:color="auto"/>
        <w:right w:val="none" w:sz="0" w:space="0" w:color="auto"/>
      </w:divBdr>
    </w:div>
    <w:div w:id="1888491000">
      <w:bodyDiv w:val="1"/>
      <w:marLeft w:val="0"/>
      <w:marRight w:val="0"/>
      <w:marTop w:val="0"/>
      <w:marBottom w:val="0"/>
      <w:divBdr>
        <w:top w:val="none" w:sz="0" w:space="0" w:color="auto"/>
        <w:left w:val="none" w:sz="0" w:space="0" w:color="auto"/>
        <w:bottom w:val="none" w:sz="0" w:space="0" w:color="auto"/>
        <w:right w:val="none" w:sz="0" w:space="0" w:color="auto"/>
      </w:divBdr>
    </w:div>
    <w:div w:id="1919560293">
      <w:bodyDiv w:val="1"/>
      <w:marLeft w:val="0"/>
      <w:marRight w:val="0"/>
      <w:marTop w:val="0"/>
      <w:marBottom w:val="0"/>
      <w:divBdr>
        <w:top w:val="none" w:sz="0" w:space="0" w:color="auto"/>
        <w:left w:val="none" w:sz="0" w:space="0" w:color="auto"/>
        <w:bottom w:val="none" w:sz="0" w:space="0" w:color="auto"/>
        <w:right w:val="none" w:sz="0" w:space="0" w:color="auto"/>
      </w:divBdr>
    </w:div>
    <w:div w:id="2082752614">
      <w:bodyDiv w:val="1"/>
      <w:marLeft w:val="0"/>
      <w:marRight w:val="0"/>
      <w:marTop w:val="0"/>
      <w:marBottom w:val="0"/>
      <w:divBdr>
        <w:top w:val="none" w:sz="0" w:space="0" w:color="auto"/>
        <w:left w:val="none" w:sz="0" w:space="0" w:color="auto"/>
        <w:bottom w:val="none" w:sz="0" w:space="0" w:color="auto"/>
        <w:right w:val="none" w:sz="0" w:space="0" w:color="auto"/>
      </w:divBdr>
    </w:div>
    <w:div w:id="2145652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944F7D-717B-47E6-A033-2CDD67C9E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1480</TotalTime>
  <Pages>20</Pages>
  <Words>8044</Words>
  <Characters>45855</Characters>
  <Application>Microsoft Office Word</Application>
  <DocSecurity>0</DocSecurity>
  <Lines>382</Lines>
  <Paragraphs>107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53792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Hugo de Jong</dc:creator>
  <cp:lastModifiedBy>Dejan Iskra</cp:lastModifiedBy>
  <cp:revision>12</cp:revision>
  <cp:lastPrinted>2019-03-18T07:50:00Z</cp:lastPrinted>
  <dcterms:created xsi:type="dcterms:W3CDTF">2019-03-18T07:59:00Z</dcterms:created>
  <dcterms:modified xsi:type="dcterms:W3CDTF">2019-11-30T20:10:00Z</dcterms:modified>
</cp:coreProperties>
</file>